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6035C" w14:textId="77777777" w:rsidR="001D6811" w:rsidRPr="00A944F4" w:rsidRDefault="00601315" w:rsidP="00017DDD">
      <w:pPr>
        <w:jc w:val="both"/>
        <w:rPr>
          <w:b/>
        </w:rPr>
      </w:pPr>
      <w:r w:rsidRPr="00A944F4">
        <w:rPr>
          <w:b/>
        </w:rPr>
        <w:t>[Date]</w:t>
      </w:r>
    </w:p>
    <w:p w14:paraId="31BBDADB" w14:textId="77777777" w:rsidR="005A489F" w:rsidRPr="00A944F4" w:rsidRDefault="005A489F" w:rsidP="00017DDD">
      <w:pPr>
        <w:jc w:val="both"/>
      </w:pPr>
    </w:p>
    <w:p w14:paraId="0EC7D5E8" w14:textId="77777777" w:rsidR="00F174AE" w:rsidRPr="00A944F4" w:rsidRDefault="00F174AE" w:rsidP="00017DDD">
      <w:pPr>
        <w:jc w:val="both"/>
      </w:pPr>
    </w:p>
    <w:p w14:paraId="2365F0A9" w14:textId="77777777" w:rsidR="001E4727" w:rsidRPr="00A944F4" w:rsidRDefault="001E4727" w:rsidP="00017DDD">
      <w:pPr>
        <w:jc w:val="both"/>
        <w:rPr>
          <w:b/>
        </w:rPr>
      </w:pPr>
      <w:r w:rsidRPr="00A944F4">
        <w:rPr>
          <w:b/>
        </w:rPr>
        <w:t>[Client Name]</w:t>
      </w:r>
    </w:p>
    <w:p w14:paraId="18CE52E5" w14:textId="77777777" w:rsidR="00601315" w:rsidRPr="00A944F4" w:rsidRDefault="00601315" w:rsidP="00017DDD">
      <w:pPr>
        <w:jc w:val="both"/>
        <w:rPr>
          <w:b/>
        </w:rPr>
      </w:pPr>
      <w:r w:rsidRPr="00A944F4">
        <w:rPr>
          <w:b/>
        </w:rPr>
        <w:t>[</w:t>
      </w:r>
      <w:r w:rsidR="001E4727" w:rsidRPr="00A944F4">
        <w:rPr>
          <w:b/>
        </w:rPr>
        <w:t xml:space="preserve">Client </w:t>
      </w:r>
      <w:r w:rsidRPr="00A944F4">
        <w:rPr>
          <w:b/>
        </w:rPr>
        <w:t>Address]</w:t>
      </w:r>
    </w:p>
    <w:p w14:paraId="3E4EEA51" w14:textId="77777777" w:rsidR="00601315" w:rsidRPr="00A944F4" w:rsidRDefault="00601315" w:rsidP="00017DDD">
      <w:pPr>
        <w:jc w:val="both"/>
      </w:pPr>
    </w:p>
    <w:p w14:paraId="747FF812" w14:textId="77777777" w:rsidR="005A489F" w:rsidRPr="00A944F4" w:rsidRDefault="00601315" w:rsidP="00017DDD">
      <w:pPr>
        <w:ind w:firstLine="720"/>
        <w:jc w:val="both"/>
        <w:rPr>
          <w:b/>
        </w:rPr>
      </w:pPr>
      <w:r w:rsidRPr="00A944F4">
        <w:t>Re:</w:t>
      </w:r>
      <w:r w:rsidRPr="00A944F4">
        <w:tab/>
      </w:r>
      <w:r w:rsidRPr="00A944F4">
        <w:rPr>
          <w:i/>
        </w:rPr>
        <w:t>Engagement</w:t>
      </w:r>
      <w:r w:rsidR="001E4727" w:rsidRPr="00A944F4">
        <w:rPr>
          <w:i/>
        </w:rPr>
        <w:t xml:space="preserve"> to</w:t>
      </w:r>
      <w:r w:rsidR="00E2420A">
        <w:rPr>
          <w:i/>
        </w:rPr>
        <w:t xml:space="preserve"> Prepare and Review</w:t>
      </w:r>
      <w:r w:rsidR="001E4727" w:rsidRPr="00A944F4">
        <w:rPr>
          <w:i/>
        </w:rPr>
        <w:t xml:space="preserve"> Financial Statements for </w:t>
      </w:r>
      <w:r w:rsidR="001E4727" w:rsidRPr="00A944F4">
        <w:rPr>
          <w:b/>
          <w:i/>
        </w:rPr>
        <w:t>[Client Name]</w:t>
      </w:r>
    </w:p>
    <w:p w14:paraId="6C5CB1CA" w14:textId="77777777" w:rsidR="00475E98" w:rsidRPr="00A944F4" w:rsidRDefault="00475E98" w:rsidP="00017DDD">
      <w:pPr>
        <w:jc w:val="both"/>
      </w:pPr>
    </w:p>
    <w:p w14:paraId="3B1D77E9" w14:textId="77777777" w:rsidR="00E2420A" w:rsidRDefault="00E2420A" w:rsidP="00E2420A">
      <w:pPr>
        <w:jc w:val="both"/>
      </w:pPr>
      <w:r w:rsidRPr="00242575">
        <w:t xml:space="preserve">To the appropriate representative of management of </w:t>
      </w:r>
      <w:r w:rsidRPr="00A944F4">
        <w:rPr>
          <w:b/>
        </w:rPr>
        <w:t>[Client Name(s)]</w:t>
      </w:r>
      <w:r>
        <w:t>:</w:t>
      </w:r>
      <w:r>
        <w:rPr>
          <w:rStyle w:val="FootnoteReference"/>
        </w:rPr>
        <w:footnoteReference w:id="1"/>
      </w:r>
    </w:p>
    <w:p w14:paraId="748E0447" w14:textId="77777777" w:rsidR="00037F67" w:rsidRPr="00A944F4" w:rsidRDefault="00037F67" w:rsidP="00017DDD">
      <w:pPr>
        <w:jc w:val="both"/>
      </w:pPr>
    </w:p>
    <w:p w14:paraId="07470172" w14:textId="77777777" w:rsidR="00037F67" w:rsidRDefault="00037F67" w:rsidP="0076367C">
      <w:pPr>
        <w:jc w:val="both"/>
      </w:pPr>
      <w:r w:rsidRPr="00A944F4">
        <w:t xml:space="preserve">We are pleased to confirm our engagement with </w:t>
      </w:r>
      <w:r w:rsidRPr="00A944F4">
        <w:rPr>
          <w:b/>
        </w:rPr>
        <w:t>[Client Name(s)]</w:t>
      </w:r>
      <w:r w:rsidRPr="00A944F4">
        <w:rPr>
          <w:iCs/>
        </w:rPr>
        <w:t xml:space="preserve"> </w:t>
      </w:r>
      <w:r w:rsidRPr="00A944F4">
        <w:t>(the “</w:t>
      </w:r>
      <w:proofErr w:type="spellStart"/>
      <w:r w:rsidRPr="00A944F4">
        <w:t>Compan</w:t>
      </w:r>
      <w:proofErr w:type="spellEnd"/>
      <w:r w:rsidRPr="00A944F4">
        <w:rPr>
          <w:b/>
        </w:rPr>
        <w:t>[y/</w:t>
      </w:r>
      <w:proofErr w:type="spellStart"/>
      <w:r w:rsidRPr="00A944F4">
        <w:rPr>
          <w:b/>
        </w:rPr>
        <w:t>ies</w:t>
      </w:r>
      <w:proofErr w:type="spellEnd"/>
      <w:r w:rsidRPr="00A944F4">
        <w:rPr>
          <w:b/>
        </w:rPr>
        <w:t>]</w:t>
      </w:r>
      <w:r w:rsidRPr="00A944F4">
        <w:t>”) for the year ended 20</w:t>
      </w:r>
      <w:r w:rsidRPr="00A944F4">
        <w:rPr>
          <w:b/>
        </w:rPr>
        <w:t>[XX]]</w:t>
      </w:r>
      <w:r w:rsidRPr="00A944F4">
        <w:t>, and to clarify the extent and limitations of the services we will provide.</w:t>
      </w:r>
    </w:p>
    <w:p w14:paraId="4A0F2A63" w14:textId="77777777" w:rsidR="00242575" w:rsidRDefault="00242575" w:rsidP="00017DDD">
      <w:pPr>
        <w:jc w:val="both"/>
      </w:pPr>
    </w:p>
    <w:p w14:paraId="42D9E5BE" w14:textId="77777777" w:rsidR="00037F67" w:rsidRDefault="00E2420A" w:rsidP="00242575">
      <w:pPr>
        <w:pStyle w:val="Para"/>
        <w:numPr>
          <w:ilvl w:val="0"/>
          <w:numId w:val="2"/>
        </w:numPr>
        <w:rPr>
          <w:b/>
        </w:rPr>
      </w:pPr>
      <w:r>
        <w:rPr>
          <w:b/>
        </w:rPr>
        <w:t>Prepare and Review</w:t>
      </w:r>
      <w:r w:rsidR="00037F67" w:rsidRPr="00A944F4">
        <w:rPr>
          <w:b/>
        </w:rPr>
        <w:t xml:space="preserve"> Financial Statements</w:t>
      </w:r>
    </w:p>
    <w:p w14:paraId="3C4F7254" w14:textId="77777777" w:rsidR="005E33F7" w:rsidRDefault="005E33F7" w:rsidP="005E33F7">
      <w:pPr>
        <w:pStyle w:val="Para"/>
        <w:ind w:left="1080"/>
        <w:rPr>
          <w:b/>
        </w:rPr>
      </w:pPr>
    </w:p>
    <w:p w14:paraId="4EE1E538" w14:textId="77777777" w:rsidR="00242575" w:rsidRDefault="005E33F7" w:rsidP="00DB623E">
      <w:pPr>
        <w:autoSpaceDE w:val="0"/>
        <w:autoSpaceDN w:val="0"/>
        <w:adjustRightInd w:val="0"/>
        <w:jc w:val="both"/>
      </w:pPr>
      <w:r>
        <w:t>You</w:t>
      </w:r>
      <w:r>
        <w:rPr>
          <w:rStyle w:val="FootnoteReference"/>
        </w:rPr>
        <w:footnoteReference w:id="2"/>
      </w:r>
      <w:r w:rsidR="00242575" w:rsidRPr="00242575">
        <w:t xml:space="preserve"> have requested that we prepare the financial statements of </w:t>
      </w:r>
      <w:r w:rsidR="00624786" w:rsidRPr="00A944F4">
        <w:rPr>
          <w:b/>
        </w:rPr>
        <w:t>[Client Name(s)]</w:t>
      </w:r>
      <w:r w:rsidR="00242575" w:rsidRPr="00242575">
        <w:t>,</w:t>
      </w:r>
      <w:r w:rsidR="00242575">
        <w:t xml:space="preserve"> </w:t>
      </w:r>
      <w:r w:rsidR="00242575" w:rsidRPr="00242575">
        <w:t>which comprise the statement of assets, liabilities, and equity—tax-basis as of</w:t>
      </w:r>
      <w:r w:rsidR="00242575">
        <w:t xml:space="preserve"> </w:t>
      </w:r>
      <w:r w:rsidR="00242575" w:rsidRPr="00242575">
        <w:t>December 31, 20XX, and the related statements of operations and retained</w:t>
      </w:r>
      <w:r w:rsidR="00242575">
        <w:t xml:space="preserve"> </w:t>
      </w:r>
      <w:r w:rsidR="00242575" w:rsidRPr="00242575">
        <w:t>earnings—tax-basis, and cash flows—tax-basis for the year then ended, and</w:t>
      </w:r>
      <w:r w:rsidR="00242575">
        <w:t xml:space="preserve"> </w:t>
      </w:r>
      <w:r w:rsidR="00242575" w:rsidRPr="00242575">
        <w:t>the related notes to the financial statements and to perform a review engagement</w:t>
      </w:r>
      <w:r w:rsidR="00242575">
        <w:t xml:space="preserve"> </w:t>
      </w:r>
      <w:r w:rsidR="00242575" w:rsidRPr="00242575">
        <w:t>with respect</w:t>
      </w:r>
      <w:r>
        <w:t xml:space="preserve"> to those financial statements.</w:t>
      </w:r>
      <w:r w:rsidR="00242575" w:rsidRPr="00242575">
        <w:t xml:space="preserve"> We are pleased to confirm</w:t>
      </w:r>
      <w:r w:rsidR="00242575">
        <w:t xml:space="preserve"> </w:t>
      </w:r>
      <w:r w:rsidR="00242575" w:rsidRPr="00242575">
        <w:t>our acceptance and our understanding of this engagement by means of this</w:t>
      </w:r>
      <w:r w:rsidR="00242575">
        <w:t xml:space="preserve"> </w:t>
      </w:r>
      <w:r w:rsidR="00242575" w:rsidRPr="00242575">
        <w:t>letter.</w:t>
      </w:r>
    </w:p>
    <w:p w14:paraId="4B2373FA" w14:textId="77777777" w:rsidR="00242575" w:rsidRDefault="00242575" w:rsidP="00242575">
      <w:pPr>
        <w:autoSpaceDE w:val="0"/>
        <w:autoSpaceDN w:val="0"/>
        <w:adjustRightInd w:val="0"/>
      </w:pPr>
    </w:p>
    <w:p w14:paraId="2A252779" w14:textId="77777777" w:rsidR="00DB623E" w:rsidRPr="00DB623E" w:rsidRDefault="00242575" w:rsidP="00242575">
      <w:pPr>
        <w:autoSpaceDE w:val="0"/>
        <w:autoSpaceDN w:val="0"/>
        <w:adjustRightInd w:val="0"/>
      </w:pPr>
      <w:r w:rsidRPr="00624786">
        <w:rPr>
          <w:b/>
          <w:i/>
        </w:rPr>
        <w:t>Our Responsibilities</w:t>
      </w:r>
    </w:p>
    <w:p w14:paraId="6E6804C7" w14:textId="77777777" w:rsidR="002176C3" w:rsidRDefault="002176C3" w:rsidP="00242575">
      <w:pPr>
        <w:autoSpaceDE w:val="0"/>
        <w:autoSpaceDN w:val="0"/>
        <w:adjustRightInd w:val="0"/>
      </w:pPr>
    </w:p>
    <w:p w14:paraId="278C2C7F" w14:textId="77777777" w:rsidR="00242575" w:rsidRDefault="00242575" w:rsidP="00242575">
      <w:pPr>
        <w:autoSpaceDE w:val="0"/>
        <w:autoSpaceDN w:val="0"/>
        <w:adjustRightInd w:val="0"/>
      </w:pPr>
      <w:r w:rsidRPr="00DB623E">
        <w:t>The objective of our engagement is to</w:t>
      </w:r>
    </w:p>
    <w:p w14:paraId="4793D4AF" w14:textId="77777777" w:rsidR="00624786" w:rsidRPr="00DB623E" w:rsidRDefault="00624786" w:rsidP="00242575">
      <w:pPr>
        <w:autoSpaceDE w:val="0"/>
        <w:autoSpaceDN w:val="0"/>
        <w:adjustRightInd w:val="0"/>
      </w:pPr>
    </w:p>
    <w:p w14:paraId="0D532188" w14:textId="77777777" w:rsidR="00242575" w:rsidRPr="00DB623E" w:rsidRDefault="00242575" w:rsidP="0076367C">
      <w:pPr>
        <w:numPr>
          <w:ilvl w:val="0"/>
          <w:numId w:val="5"/>
        </w:numPr>
        <w:autoSpaceDE w:val="0"/>
        <w:autoSpaceDN w:val="0"/>
        <w:adjustRightInd w:val="0"/>
      </w:pPr>
      <w:r w:rsidRPr="00DB623E">
        <w:t>prepare financial statements in accordance with the tax-basis of</w:t>
      </w:r>
      <w:r w:rsidR="0076367C">
        <w:t xml:space="preserve"> </w:t>
      </w:r>
      <w:r w:rsidR="00DB623E" w:rsidRPr="00DB623E">
        <w:t xml:space="preserve"> </w:t>
      </w:r>
      <w:r w:rsidRPr="00DB623E">
        <w:t>accounting based on</w:t>
      </w:r>
      <w:r w:rsidR="002D7FF6">
        <w:t xml:space="preserve"> </w:t>
      </w:r>
      <w:r w:rsidRPr="00DB623E">
        <w:t>information provided by you and</w:t>
      </w:r>
    </w:p>
    <w:p w14:paraId="493A1DB8" w14:textId="77777777" w:rsidR="00DB623E" w:rsidRDefault="00242575" w:rsidP="0076367C">
      <w:pPr>
        <w:numPr>
          <w:ilvl w:val="0"/>
          <w:numId w:val="5"/>
        </w:numPr>
        <w:autoSpaceDE w:val="0"/>
        <w:autoSpaceDN w:val="0"/>
        <w:adjustRightInd w:val="0"/>
      </w:pPr>
      <w:r w:rsidRPr="00DB623E">
        <w:t>obtain limited assurance as a basis for reporting whether we are</w:t>
      </w:r>
      <w:r w:rsidR="0076367C">
        <w:t xml:space="preserve"> </w:t>
      </w:r>
      <w:r w:rsidRPr="00DB623E">
        <w:t>aware of any material</w:t>
      </w:r>
      <w:r w:rsidR="002D7FF6">
        <w:t xml:space="preserve"> </w:t>
      </w:r>
      <w:r w:rsidRPr="00DB623E">
        <w:t>modifications that should be made to the financial</w:t>
      </w:r>
      <w:r w:rsidR="0076367C">
        <w:t xml:space="preserve"> </w:t>
      </w:r>
      <w:r w:rsidRPr="00DB623E">
        <w:t>statements in order for the statements to be in accordance</w:t>
      </w:r>
      <w:r w:rsidR="0076367C">
        <w:t xml:space="preserve"> </w:t>
      </w:r>
      <w:r w:rsidRPr="00DB623E">
        <w:t>with the tax-basis of accounting.</w:t>
      </w:r>
    </w:p>
    <w:p w14:paraId="55930857" w14:textId="77777777" w:rsidR="00624786" w:rsidRDefault="00624786" w:rsidP="00DB623E">
      <w:pPr>
        <w:autoSpaceDE w:val="0"/>
        <w:autoSpaceDN w:val="0"/>
        <w:adjustRightInd w:val="0"/>
        <w:ind w:firstLine="720"/>
      </w:pPr>
    </w:p>
    <w:p w14:paraId="04B3CC0C" w14:textId="156C690E" w:rsidR="00DB623E" w:rsidRDefault="00DB623E" w:rsidP="00DB623E">
      <w:pPr>
        <w:autoSpaceDE w:val="0"/>
        <w:autoSpaceDN w:val="0"/>
        <w:adjustRightInd w:val="0"/>
        <w:jc w:val="both"/>
      </w:pPr>
      <w:r w:rsidRPr="00DB623E">
        <w:t>We will conduct our review engagement in accordance with Statements on Standards</w:t>
      </w:r>
      <w:r>
        <w:t xml:space="preserve"> </w:t>
      </w:r>
      <w:r w:rsidRPr="00DB623E">
        <w:t>for Accounting and Review Services (SSARSs) promulgated by the Accounting</w:t>
      </w:r>
      <w:r>
        <w:t xml:space="preserve"> </w:t>
      </w:r>
      <w:r w:rsidRPr="00DB623E">
        <w:t>and Review Serv</w:t>
      </w:r>
      <w:r w:rsidR="005736A4">
        <w:t>ices Committee of the AICPA and applicable ethical principles established by the</w:t>
      </w:r>
      <w:r>
        <w:t xml:space="preserve"> </w:t>
      </w:r>
      <w:r w:rsidRPr="00DB623E">
        <w:t>AICPA's Code of Professional Conduct</w:t>
      </w:r>
      <w:r w:rsidR="005736A4">
        <w:t>.</w:t>
      </w:r>
      <w:r w:rsidRPr="00DB623E">
        <w:t xml:space="preserve"> </w:t>
      </w:r>
    </w:p>
    <w:p w14:paraId="00A7A50E" w14:textId="77777777" w:rsidR="00DB623E" w:rsidRDefault="00DB623E" w:rsidP="00DB623E">
      <w:pPr>
        <w:autoSpaceDE w:val="0"/>
        <w:autoSpaceDN w:val="0"/>
        <w:adjustRightInd w:val="0"/>
      </w:pPr>
    </w:p>
    <w:p w14:paraId="3A73C282" w14:textId="77777777" w:rsidR="00DB623E" w:rsidRPr="00DB623E" w:rsidRDefault="00DB623E" w:rsidP="00DB623E">
      <w:pPr>
        <w:autoSpaceDE w:val="0"/>
        <w:autoSpaceDN w:val="0"/>
        <w:adjustRightInd w:val="0"/>
        <w:jc w:val="both"/>
      </w:pPr>
      <w:r w:rsidRPr="00DB623E">
        <w:t>A review engagement includes primarily applying analytical procedures to your</w:t>
      </w:r>
      <w:r>
        <w:t xml:space="preserve"> </w:t>
      </w:r>
      <w:r w:rsidRPr="00DB623E">
        <w:t>financial data and making inquiries of company management. A review engagement</w:t>
      </w:r>
      <w:r>
        <w:t xml:space="preserve"> </w:t>
      </w:r>
      <w:r w:rsidRPr="00DB623E">
        <w:t>is substantially less in scope than an audit engagement, the objective of</w:t>
      </w:r>
      <w:r>
        <w:t xml:space="preserve"> </w:t>
      </w:r>
      <w:r w:rsidRPr="00DB623E">
        <w:t>which is the expression of an opinion regarding the financial statements as a</w:t>
      </w:r>
      <w:r>
        <w:t xml:space="preserve"> </w:t>
      </w:r>
      <w:r w:rsidRPr="00DB623E">
        <w:t>whole. A review engagement does not contemplate obtaining an understanding</w:t>
      </w:r>
      <w:r>
        <w:t xml:space="preserve"> </w:t>
      </w:r>
      <w:r w:rsidRPr="00DB623E">
        <w:t>of the entity's internal control; assessing fraud risk; testing accounting records</w:t>
      </w:r>
    </w:p>
    <w:p w14:paraId="05F9C674" w14:textId="77777777" w:rsidR="00DB623E" w:rsidRDefault="00DB623E" w:rsidP="00DB623E">
      <w:pPr>
        <w:autoSpaceDE w:val="0"/>
        <w:autoSpaceDN w:val="0"/>
        <w:adjustRightInd w:val="0"/>
        <w:jc w:val="both"/>
      </w:pPr>
      <w:r w:rsidRPr="00DB623E">
        <w:lastRenderedPageBreak/>
        <w:t>by obtaining sufficient appropriate audit evidence through inspection, observation,</w:t>
      </w:r>
      <w:r>
        <w:t xml:space="preserve"> </w:t>
      </w:r>
      <w:r w:rsidRPr="00DB623E">
        <w:t>confirmation, or the examination of source documents; or other procedures</w:t>
      </w:r>
      <w:r>
        <w:t xml:space="preserve"> </w:t>
      </w:r>
      <w:r w:rsidRPr="00DB623E">
        <w:t>ordinarily performed in an audit engagement. Accordingly, we will not express</w:t>
      </w:r>
      <w:r>
        <w:t xml:space="preserve"> </w:t>
      </w:r>
      <w:r w:rsidRPr="00DB623E">
        <w:t>an opinion regarding the financial statements.</w:t>
      </w:r>
    </w:p>
    <w:p w14:paraId="5A3F0B2F" w14:textId="77777777" w:rsidR="00DB623E" w:rsidRDefault="00DB623E" w:rsidP="00DB623E">
      <w:pPr>
        <w:autoSpaceDE w:val="0"/>
        <w:autoSpaceDN w:val="0"/>
        <w:adjustRightInd w:val="0"/>
      </w:pPr>
    </w:p>
    <w:p w14:paraId="3F9CE902" w14:textId="77777777" w:rsidR="00DB623E" w:rsidRDefault="00DB623E" w:rsidP="00DB623E">
      <w:pPr>
        <w:autoSpaceDE w:val="0"/>
        <w:autoSpaceDN w:val="0"/>
        <w:adjustRightInd w:val="0"/>
        <w:jc w:val="both"/>
      </w:pPr>
      <w:r w:rsidRPr="00DB623E">
        <w:t>Our engagement cannot be relied upon to identify or disclose any financial</w:t>
      </w:r>
      <w:r>
        <w:t xml:space="preserve"> </w:t>
      </w:r>
      <w:r w:rsidRPr="00DB623E">
        <w:t>statement misstatements, including those caused by error or fraud, or to identify</w:t>
      </w:r>
      <w:r>
        <w:t xml:space="preserve"> </w:t>
      </w:r>
      <w:r w:rsidRPr="00DB623E">
        <w:t>or disclose any wrongdoing within the entity or noncompliance with laws</w:t>
      </w:r>
      <w:r>
        <w:t xml:space="preserve"> </w:t>
      </w:r>
      <w:r w:rsidRPr="00DB623E">
        <w:t>and regulations. However, we will inform the appropriate level of management</w:t>
      </w:r>
      <w:r>
        <w:t xml:space="preserve"> </w:t>
      </w:r>
      <w:r w:rsidRPr="00DB623E">
        <w:t>of any material errors and any evidence or information that comes to our attention</w:t>
      </w:r>
      <w:r>
        <w:t xml:space="preserve"> </w:t>
      </w:r>
      <w:r w:rsidRPr="00DB623E">
        <w:t>during the performance of our review procedures that indicates fraud may</w:t>
      </w:r>
      <w:r>
        <w:t xml:space="preserve"> </w:t>
      </w:r>
      <w:r w:rsidRPr="00DB623E">
        <w:t>have occurred. In addition, we will report to you any evidence or information</w:t>
      </w:r>
      <w:r>
        <w:t xml:space="preserve"> </w:t>
      </w:r>
      <w:r w:rsidRPr="00DB623E">
        <w:t>that comes to our attention during the performance of our review procedures</w:t>
      </w:r>
      <w:r w:rsidR="002D7FF6">
        <w:t xml:space="preserve"> </w:t>
      </w:r>
      <w:r w:rsidRPr="00DB623E">
        <w:t>regarding noncompliance with laws and regulations that may have occurred,</w:t>
      </w:r>
      <w:r>
        <w:t xml:space="preserve"> </w:t>
      </w:r>
      <w:r w:rsidRPr="00DB623E">
        <w:t>unless they are clearly inconsequential.</w:t>
      </w:r>
    </w:p>
    <w:p w14:paraId="01A3D0E4" w14:textId="77777777" w:rsidR="005736A4" w:rsidRDefault="005736A4" w:rsidP="00DB623E">
      <w:pPr>
        <w:autoSpaceDE w:val="0"/>
        <w:autoSpaceDN w:val="0"/>
        <w:adjustRightInd w:val="0"/>
        <w:jc w:val="both"/>
      </w:pPr>
    </w:p>
    <w:p w14:paraId="0491622B" w14:textId="77777777" w:rsidR="005736A4" w:rsidRPr="000329E5" w:rsidRDefault="005736A4" w:rsidP="005736A4">
      <w:pPr>
        <w:autoSpaceDE w:val="0"/>
        <w:autoSpaceDN w:val="0"/>
        <w:adjustRightInd w:val="0"/>
        <w:jc w:val="both"/>
        <w:rPr>
          <w:lang w:val="x-none"/>
        </w:rPr>
      </w:pPr>
      <w:r>
        <w:rPr>
          <w:lang w:val="x-none"/>
        </w:rPr>
        <w:t>[Name of Firm Representative]</w:t>
      </w:r>
      <w:r w:rsidRPr="000329E5">
        <w:rPr>
          <w:lang w:val="x-none"/>
        </w:rPr>
        <w:t xml:space="preserve"> is the engagement partner for the review services</w:t>
      </w:r>
      <w:r>
        <w:t xml:space="preserve"> </w:t>
      </w:r>
      <w:r w:rsidRPr="000329E5">
        <w:rPr>
          <w:lang w:val="x-none"/>
        </w:rPr>
        <w:t>spe</w:t>
      </w:r>
      <w:r>
        <w:rPr>
          <w:lang w:val="x-none"/>
        </w:rPr>
        <w:t>cified in this letter. Their</w:t>
      </w:r>
      <w:r w:rsidRPr="000329E5">
        <w:rPr>
          <w:lang w:val="x-none"/>
        </w:rPr>
        <w:t xml:space="preserve"> responsibilities include supervising</w:t>
      </w:r>
      <w:r>
        <w:t xml:space="preserve"> </w:t>
      </w:r>
      <w:r>
        <w:rPr>
          <w:lang w:val="x-none"/>
        </w:rPr>
        <w:t>[Firm]</w:t>
      </w:r>
      <w:r w:rsidRPr="000329E5">
        <w:rPr>
          <w:lang w:val="x-none"/>
        </w:rPr>
        <w:t>’s services performed as part of this engagement and signing or authorizing</w:t>
      </w:r>
      <w:r>
        <w:t xml:space="preserve"> </w:t>
      </w:r>
      <w:r w:rsidRPr="000329E5">
        <w:rPr>
          <w:lang w:val="x-none"/>
        </w:rPr>
        <w:t>another qualified firm representative to sign the review report.</w:t>
      </w:r>
    </w:p>
    <w:p w14:paraId="586FCCF5" w14:textId="77777777" w:rsidR="005736A4" w:rsidRDefault="005736A4" w:rsidP="00DB623E">
      <w:pPr>
        <w:autoSpaceDE w:val="0"/>
        <w:autoSpaceDN w:val="0"/>
        <w:adjustRightInd w:val="0"/>
        <w:jc w:val="both"/>
      </w:pPr>
    </w:p>
    <w:p w14:paraId="5416C753" w14:textId="77777777" w:rsidR="00DB623E" w:rsidRDefault="00DB623E" w:rsidP="00DB623E">
      <w:pPr>
        <w:autoSpaceDE w:val="0"/>
        <w:autoSpaceDN w:val="0"/>
        <w:adjustRightInd w:val="0"/>
        <w:jc w:val="both"/>
      </w:pPr>
    </w:p>
    <w:p w14:paraId="08E9A076" w14:textId="77777777" w:rsidR="00DB623E" w:rsidRDefault="00DB623E" w:rsidP="00DB623E">
      <w:pPr>
        <w:autoSpaceDE w:val="0"/>
        <w:autoSpaceDN w:val="0"/>
        <w:adjustRightInd w:val="0"/>
        <w:rPr>
          <w:b/>
          <w:i/>
        </w:rPr>
      </w:pPr>
      <w:r w:rsidRPr="00624786">
        <w:rPr>
          <w:b/>
          <w:i/>
        </w:rPr>
        <w:t>Your Responsibilities</w:t>
      </w:r>
    </w:p>
    <w:p w14:paraId="05BD722A" w14:textId="77777777" w:rsidR="0076367C" w:rsidRPr="00624786" w:rsidRDefault="0076367C" w:rsidP="00DB623E">
      <w:pPr>
        <w:autoSpaceDE w:val="0"/>
        <w:autoSpaceDN w:val="0"/>
        <w:adjustRightInd w:val="0"/>
        <w:rPr>
          <w:b/>
          <w:i/>
        </w:rPr>
      </w:pPr>
    </w:p>
    <w:p w14:paraId="4FD15793" w14:textId="77777777" w:rsidR="00DB623E" w:rsidRDefault="00DB623E" w:rsidP="00DB623E">
      <w:pPr>
        <w:autoSpaceDE w:val="0"/>
        <w:autoSpaceDN w:val="0"/>
        <w:adjustRightInd w:val="0"/>
        <w:jc w:val="both"/>
      </w:pPr>
      <w:r w:rsidRPr="00DB623E">
        <w:t>The engagement to be performed is conducted on the basis that you acknowledge</w:t>
      </w:r>
      <w:r>
        <w:t xml:space="preserve"> </w:t>
      </w:r>
      <w:r w:rsidRPr="00DB623E">
        <w:t>and understand that our role is to prepare financial statements in accordance</w:t>
      </w:r>
      <w:r>
        <w:t xml:space="preserve"> </w:t>
      </w:r>
      <w:r w:rsidRPr="00DB623E">
        <w:t>with the tax-basis of accounting and to obtain limited assurance as a basis for</w:t>
      </w:r>
      <w:r>
        <w:t xml:space="preserve"> </w:t>
      </w:r>
      <w:r w:rsidRPr="00DB623E">
        <w:t>reporting whether we are aware of any material modifications that should be</w:t>
      </w:r>
      <w:r>
        <w:t xml:space="preserve"> </w:t>
      </w:r>
      <w:r w:rsidRPr="00DB623E">
        <w:t>made to the financial statements in order for the statements to be in accordance</w:t>
      </w:r>
      <w:r>
        <w:t xml:space="preserve"> </w:t>
      </w:r>
      <w:r w:rsidRPr="00DB623E">
        <w:t>with the tax-basis of accounting. You have the following overall responsibilities</w:t>
      </w:r>
      <w:r>
        <w:t xml:space="preserve"> </w:t>
      </w:r>
      <w:r w:rsidRPr="00DB623E">
        <w:t>that are fundamental to our undertaking the engagement in accordance with</w:t>
      </w:r>
      <w:r>
        <w:t xml:space="preserve"> </w:t>
      </w:r>
      <w:r w:rsidRPr="00DB623E">
        <w:t>SSARSs:</w:t>
      </w:r>
    </w:p>
    <w:p w14:paraId="2D198396" w14:textId="77777777" w:rsidR="00DB623E" w:rsidRDefault="00DB623E" w:rsidP="00DB623E">
      <w:pPr>
        <w:autoSpaceDE w:val="0"/>
        <w:autoSpaceDN w:val="0"/>
        <w:adjustRightInd w:val="0"/>
        <w:jc w:val="both"/>
      </w:pPr>
    </w:p>
    <w:p w14:paraId="46D9DB85" w14:textId="77777777" w:rsidR="00DB623E" w:rsidRPr="00DB623E" w:rsidRDefault="00DB623E" w:rsidP="00F82F21">
      <w:pPr>
        <w:numPr>
          <w:ilvl w:val="0"/>
          <w:numId w:val="6"/>
        </w:numPr>
        <w:autoSpaceDE w:val="0"/>
        <w:autoSpaceDN w:val="0"/>
        <w:adjustRightInd w:val="0"/>
      </w:pPr>
      <w:r w:rsidRPr="00DB623E">
        <w:t>The selection of the tax-basis of accounting as the financial reporting</w:t>
      </w:r>
      <w:r w:rsidR="00F82F21">
        <w:t xml:space="preserve"> </w:t>
      </w:r>
      <w:r w:rsidRPr="00DB623E">
        <w:t xml:space="preserve">framework to be </w:t>
      </w:r>
      <w:r w:rsidR="00F82F21">
        <w:t xml:space="preserve"> </w:t>
      </w:r>
      <w:r w:rsidRPr="00DB623E">
        <w:t>applied in the preparation of the financial</w:t>
      </w:r>
      <w:r w:rsidR="00F82F21">
        <w:t xml:space="preserve"> </w:t>
      </w:r>
      <w:r>
        <w:t>s</w:t>
      </w:r>
      <w:r w:rsidRPr="00DB623E">
        <w:t>tatements</w:t>
      </w:r>
    </w:p>
    <w:p w14:paraId="2EC768D7" w14:textId="77777777" w:rsidR="00DB623E" w:rsidRDefault="00DB623E" w:rsidP="002D7FF6">
      <w:pPr>
        <w:numPr>
          <w:ilvl w:val="0"/>
          <w:numId w:val="6"/>
        </w:numPr>
        <w:autoSpaceDE w:val="0"/>
        <w:autoSpaceDN w:val="0"/>
        <w:adjustRightInd w:val="0"/>
        <w:ind w:left="1065"/>
        <w:jc w:val="both"/>
      </w:pPr>
      <w:r w:rsidRPr="00DB623E">
        <w:t>The preparation and fair presentation of the financial statements</w:t>
      </w:r>
      <w:r w:rsidR="00F82F21">
        <w:t xml:space="preserve"> </w:t>
      </w:r>
      <w:r w:rsidRPr="00DB623E">
        <w:t>in accordance</w:t>
      </w:r>
      <w:r w:rsidR="002D7FF6">
        <w:t xml:space="preserve"> </w:t>
      </w:r>
      <w:r w:rsidRPr="00DB623E">
        <w:t>with the tax-basis of accounting and the inclusion of</w:t>
      </w:r>
      <w:r w:rsidR="00F82F21">
        <w:t xml:space="preserve"> </w:t>
      </w:r>
      <w:r w:rsidRPr="00DB623E">
        <w:t>all informative disclosures that</w:t>
      </w:r>
      <w:r w:rsidR="002D7FF6">
        <w:t xml:space="preserve">    </w:t>
      </w:r>
      <w:r w:rsidRPr="00DB623E">
        <w:t>are appropriate for the tax-basis</w:t>
      </w:r>
      <w:r>
        <w:t xml:space="preserve"> </w:t>
      </w:r>
      <w:r w:rsidRPr="00DB623E">
        <w:t>of accounting. This includes</w:t>
      </w:r>
    </w:p>
    <w:p w14:paraId="330DCCAF" w14:textId="77777777" w:rsidR="00624786" w:rsidRDefault="00624786" w:rsidP="00DB623E">
      <w:pPr>
        <w:autoSpaceDE w:val="0"/>
        <w:autoSpaceDN w:val="0"/>
        <w:adjustRightInd w:val="0"/>
        <w:ind w:firstLine="720"/>
      </w:pPr>
    </w:p>
    <w:p w14:paraId="3372217A" w14:textId="77777777" w:rsidR="00DB623E" w:rsidRPr="00CB5ADC" w:rsidRDefault="00DB623E" w:rsidP="00730192">
      <w:pPr>
        <w:numPr>
          <w:ilvl w:val="0"/>
          <w:numId w:val="3"/>
        </w:numPr>
        <w:autoSpaceDE w:val="0"/>
        <w:autoSpaceDN w:val="0"/>
        <w:adjustRightInd w:val="0"/>
        <w:jc w:val="both"/>
      </w:pPr>
      <w:r w:rsidRPr="00CB5ADC">
        <w:t>a description of the tax-basis of accounting, including a  summary of significant accounting policies, and   how the tax-basis of accounting differs from accounting principles generally accepted in the United States of America, the effects of which need not be qualified</w:t>
      </w:r>
    </w:p>
    <w:p w14:paraId="3C7B1F3C" w14:textId="77777777" w:rsidR="00DB623E" w:rsidRPr="00730192" w:rsidRDefault="00730192" w:rsidP="00730192">
      <w:pPr>
        <w:numPr>
          <w:ilvl w:val="0"/>
          <w:numId w:val="3"/>
        </w:numPr>
        <w:autoSpaceDE w:val="0"/>
        <w:autoSpaceDN w:val="0"/>
        <w:adjustRightInd w:val="0"/>
        <w:jc w:val="both"/>
      </w:pPr>
      <w:r w:rsidRPr="00CB5ADC">
        <w:t>informative disclosures similar to those required by accounting principles generally accepted in the United States of America</w:t>
      </w:r>
    </w:p>
    <w:p w14:paraId="5A6A1970" w14:textId="77777777" w:rsidR="00730192" w:rsidRDefault="00730192" w:rsidP="00730192">
      <w:pPr>
        <w:autoSpaceDE w:val="0"/>
        <w:autoSpaceDN w:val="0"/>
        <w:adjustRightInd w:val="0"/>
        <w:ind w:left="1440"/>
        <w:jc w:val="both"/>
      </w:pPr>
    </w:p>
    <w:p w14:paraId="335EB2F5" w14:textId="77777777" w:rsidR="00730192" w:rsidRPr="00730192" w:rsidRDefault="00730192" w:rsidP="00F82F21">
      <w:pPr>
        <w:numPr>
          <w:ilvl w:val="0"/>
          <w:numId w:val="6"/>
        </w:numPr>
        <w:autoSpaceDE w:val="0"/>
        <w:autoSpaceDN w:val="0"/>
        <w:adjustRightInd w:val="0"/>
        <w:jc w:val="both"/>
      </w:pPr>
      <w:r w:rsidRPr="00730192">
        <w:t>The design, implementation, and maintenance of internal control</w:t>
      </w:r>
      <w:r w:rsidR="00624786">
        <w:t xml:space="preserve"> </w:t>
      </w:r>
      <w:r w:rsidR="00F82F21">
        <w:t>relevant to the</w:t>
      </w:r>
      <w:r w:rsidR="002D7FF6">
        <w:t xml:space="preserve"> </w:t>
      </w:r>
      <w:r w:rsidRPr="00730192">
        <w:t>preparation and fair presentation of the financial</w:t>
      </w:r>
      <w:r>
        <w:t xml:space="preserve"> </w:t>
      </w:r>
      <w:r w:rsidRPr="00730192">
        <w:t>statements</w:t>
      </w:r>
    </w:p>
    <w:p w14:paraId="53042F9A" w14:textId="77777777" w:rsidR="00730192" w:rsidRPr="00730192" w:rsidRDefault="00730192" w:rsidP="00F82F21">
      <w:pPr>
        <w:autoSpaceDE w:val="0"/>
        <w:autoSpaceDN w:val="0"/>
        <w:adjustRightInd w:val="0"/>
        <w:ind w:firstLine="720"/>
      </w:pPr>
      <w:r w:rsidRPr="00730192">
        <w:t xml:space="preserve">d. </w:t>
      </w:r>
      <w:r w:rsidR="00E2420A">
        <w:t xml:space="preserve">  </w:t>
      </w:r>
      <w:r w:rsidRPr="00730192">
        <w:t>The prevention and detection of fraud</w:t>
      </w:r>
    </w:p>
    <w:p w14:paraId="62A3158A" w14:textId="77777777" w:rsidR="002D7FF6" w:rsidRDefault="00730192" w:rsidP="002D7FF6">
      <w:pPr>
        <w:autoSpaceDE w:val="0"/>
        <w:autoSpaceDN w:val="0"/>
        <w:adjustRightInd w:val="0"/>
        <w:ind w:firstLine="720"/>
        <w:jc w:val="both"/>
      </w:pPr>
      <w:r w:rsidRPr="00730192">
        <w:t xml:space="preserve">e. </w:t>
      </w:r>
      <w:r w:rsidR="002D7FF6">
        <w:t xml:space="preserve">  </w:t>
      </w:r>
      <w:r w:rsidRPr="00730192">
        <w:t>To ensure that the entity complies with the laws and regulations</w:t>
      </w:r>
      <w:r>
        <w:t xml:space="preserve"> </w:t>
      </w:r>
      <w:r w:rsidRPr="00730192">
        <w:t>applicable to its</w:t>
      </w:r>
      <w:r w:rsidR="002D7FF6">
        <w:t xml:space="preserve"> </w:t>
      </w:r>
      <w:r>
        <w:t xml:space="preserve">    </w:t>
      </w:r>
      <w:r w:rsidR="00F82F21">
        <w:t xml:space="preserve"> </w:t>
      </w:r>
      <w:r w:rsidR="002D7FF6">
        <w:t xml:space="preserve">           </w:t>
      </w:r>
    </w:p>
    <w:p w14:paraId="257E2CDF" w14:textId="77777777" w:rsidR="00730192" w:rsidRPr="00730192" w:rsidRDefault="002D7FF6" w:rsidP="002D7FF6">
      <w:pPr>
        <w:autoSpaceDE w:val="0"/>
        <w:autoSpaceDN w:val="0"/>
        <w:adjustRightInd w:val="0"/>
        <w:ind w:firstLine="720"/>
        <w:jc w:val="both"/>
      </w:pPr>
      <w:r>
        <w:lastRenderedPageBreak/>
        <w:t xml:space="preserve">    </w:t>
      </w:r>
      <w:r w:rsidR="00E2420A">
        <w:t xml:space="preserve">  </w:t>
      </w:r>
      <w:r w:rsidR="00730192" w:rsidRPr="00730192">
        <w:t>activities</w:t>
      </w:r>
    </w:p>
    <w:p w14:paraId="748C2367" w14:textId="77777777" w:rsidR="002D7FF6" w:rsidRDefault="00730192" w:rsidP="00F82F21">
      <w:pPr>
        <w:autoSpaceDE w:val="0"/>
        <w:autoSpaceDN w:val="0"/>
        <w:adjustRightInd w:val="0"/>
        <w:ind w:left="720"/>
        <w:jc w:val="both"/>
      </w:pPr>
      <w:r w:rsidRPr="00730192">
        <w:t xml:space="preserve">f. </w:t>
      </w:r>
      <w:r w:rsidR="00E2420A">
        <w:t xml:space="preserve">  </w:t>
      </w:r>
      <w:r w:rsidRPr="00730192">
        <w:t>The accuracy and completeness of the records, documents, explanations,</w:t>
      </w:r>
      <w:r w:rsidR="00F82F21">
        <w:t xml:space="preserve"> </w:t>
      </w:r>
      <w:r w:rsidRPr="00730192">
        <w:t>and other</w:t>
      </w:r>
      <w:r w:rsidR="002D7FF6">
        <w:t xml:space="preserve">     </w:t>
      </w:r>
    </w:p>
    <w:p w14:paraId="3F370FB1" w14:textId="77777777" w:rsidR="00CB5ADC" w:rsidRDefault="002D7FF6" w:rsidP="00F82F21">
      <w:pPr>
        <w:autoSpaceDE w:val="0"/>
        <w:autoSpaceDN w:val="0"/>
        <w:adjustRightInd w:val="0"/>
        <w:ind w:left="720"/>
        <w:jc w:val="both"/>
      </w:pPr>
      <w:r>
        <w:t xml:space="preserve">    </w:t>
      </w:r>
      <w:r w:rsidR="00E2420A">
        <w:t xml:space="preserve">  </w:t>
      </w:r>
      <w:r w:rsidR="00730192" w:rsidRPr="00730192">
        <w:t>information, including significant judgments,</w:t>
      </w:r>
      <w:r w:rsidR="00624786">
        <w:t xml:space="preserve"> </w:t>
      </w:r>
      <w:r w:rsidR="00F82F21">
        <w:t>you provide to us for the</w:t>
      </w:r>
      <w:r w:rsidR="00624786">
        <w:t xml:space="preserve"> </w:t>
      </w:r>
      <w:r w:rsidR="00730192" w:rsidRPr="00730192">
        <w:t>engagement</w:t>
      </w:r>
    </w:p>
    <w:p w14:paraId="3E61DB15" w14:textId="77777777" w:rsidR="00CB5ADC" w:rsidRPr="00DB623E" w:rsidRDefault="00CB5ADC" w:rsidP="00730192">
      <w:pPr>
        <w:autoSpaceDE w:val="0"/>
        <w:autoSpaceDN w:val="0"/>
        <w:adjustRightInd w:val="0"/>
        <w:ind w:firstLine="720"/>
      </w:pPr>
      <w:r w:rsidRPr="00CB5ADC">
        <w:t xml:space="preserve">g. </w:t>
      </w:r>
      <w:r w:rsidR="00E2420A">
        <w:t xml:space="preserve">  </w:t>
      </w:r>
      <w:r w:rsidRPr="00CB5ADC">
        <w:t>To provide us with</w:t>
      </w:r>
    </w:p>
    <w:p w14:paraId="4B1E900B" w14:textId="77777777" w:rsidR="00017DDD" w:rsidRDefault="00017DDD" w:rsidP="00017DDD">
      <w:pPr>
        <w:autoSpaceDE w:val="0"/>
        <w:autoSpaceDN w:val="0"/>
        <w:adjustRightInd w:val="0"/>
        <w:jc w:val="both"/>
      </w:pPr>
    </w:p>
    <w:p w14:paraId="6E88C08C" w14:textId="77777777" w:rsidR="00CB5ADC" w:rsidRPr="00CB5ADC" w:rsidRDefault="00CB5ADC" w:rsidP="00624786">
      <w:pPr>
        <w:numPr>
          <w:ilvl w:val="0"/>
          <w:numId w:val="4"/>
        </w:numPr>
        <w:autoSpaceDE w:val="0"/>
        <w:autoSpaceDN w:val="0"/>
        <w:adjustRightInd w:val="0"/>
        <w:jc w:val="both"/>
      </w:pPr>
      <w:r w:rsidRPr="00CB5ADC">
        <w:t xml:space="preserve">access to all information of which you are aware is relevant to the preparation and fair presentation of the </w:t>
      </w:r>
      <w:r w:rsidR="00624786">
        <w:t xml:space="preserve"> </w:t>
      </w:r>
      <w:r w:rsidRPr="00CB5ADC">
        <w:t>financial statements, such as records, documentation, and other matters</w:t>
      </w:r>
    </w:p>
    <w:p w14:paraId="0F4FB0CD" w14:textId="77777777" w:rsidR="00CB5ADC" w:rsidRPr="00CB5ADC" w:rsidRDefault="00CB5ADC" w:rsidP="00F82F21">
      <w:pPr>
        <w:numPr>
          <w:ilvl w:val="0"/>
          <w:numId w:val="4"/>
        </w:numPr>
        <w:autoSpaceDE w:val="0"/>
        <w:autoSpaceDN w:val="0"/>
        <w:adjustRightInd w:val="0"/>
        <w:jc w:val="both"/>
      </w:pPr>
      <w:r w:rsidRPr="00CB5ADC">
        <w:t xml:space="preserve">additional information that we may request from you for the purpose of </w:t>
      </w:r>
      <w:r>
        <w:t xml:space="preserve"> </w:t>
      </w:r>
      <w:r w:rsidRPr="00CB5ADC">
        <w:t>the review engagement</w:t>
      </w:r>
    </w:p>
    <w:p w14:paraId="7F3E5859" w14:textId="77777777" w:rsidR="00CB5ADC" w:rsidRDefault="00CB5ADC" w:rsidP="00624786">
      <w:pPr>
        <w:numPr>
          <w:ilvl w:val="0"/>
          <w:numId w:val="4"/>
        </w:numPr>
        <w:autoSpaceDE w:val="0"/>
        <w:autoSpaceDN w:val="0"/>
        <w:adjustRightInd w:val="0"/>
        <w:jc w:val="both"/>
      </w:pPr>
      <w:r w:rsidRPr="00CB5ADC">
        <w:t>unrestricted access to persons within the entity of whom we determine it necessary to make inquiries</w:t>
      </w:r>
    </w:p>
    <w:p w14:paraId="15D05129" w14:textId="77777777" w:rsidR="00CB5ADC" w:rsidRDefault="00CB5ADC" w:rsidP="00CB5ADC">
      <w:pPr>
        <w:autoSpaceDE w:val="0"/>
        <w:autoSpaceDN w:val="0"/>
        <w:adjustRightInd w:val="0"/>
        <w:ind w:left="2160"/>
      </w:pPr>
    </w:p>
    <w:p w14:paraId="73C64B10" w14:textId="77777777" w:rsidR="002D7FF6" w:rsidRDefault="00CB5ADC" w:rsidP="00CB5ADC">
      <w:pPr>
        <w:autoSpaceDE w:val="0"/>
        <w:autoSpaceDN w:val="0"/>
        <w:adjustRightInd w:val="0"/>
        <w:ind w:firstLine="720"/>
      </w:pPr>
      <w:r w:rsidRPr="00CB5ADC">
        <w:t>h. To provide us, at the conclusion of the engagement, with a letter</w:t>
      </w:r>
      <w:r>
        <w:t xml:space="preserve"> </w:t>
      </w:r>
      <w:r w:rsidRPr="00CB5ADC">
        <w:t>that confirms certain</w:t>
      </w:r>
    </w:p>
    <w:p w14:paraId="193A955C" w14:textId="77777777" w:rsidR="00CB5ADC" w:rsidRDefault="002D7FF6" w:rsidP="00CB5ADC">
      <w:pPr>
        <w:autoSpaceDE w:val="0"/>
        <w:autoSpaceDN w:val="0"/>
        <w:adjustRightInd w:val="0"/>
        <w:ind w:firstLine="720"/>
      </w:pPr>
      <w:r>
        <w:t xml:space="preserve">    </w:t>
      </w:r>
      <w:r w:rsidR="00CB5ADC" w:rsidRPr="00CB5ADC">
        <w:t>representations made during the review</w:t>
      </w:r>
    </w:p>
    <w:p w14:paraId="7780974D" w14:textId="77777777" w:rsidR="00CB5ADC" w:rsidRDefault="00CB5ADC" w:rsidP="00CB5ADC">
      <w:pPr>
        <w:autoSpaceDE w:val="0"/>
        <w:autoSpaceDN w:val="0"/>
        <w:adjustRightInd w:val="0"/>
        <w:ind w:firstLine="720"/>
      </w:pPr>
    </w:p>
    <w:p w14:paraId="1B395D9C" w14:textId="77777777" w:rsidR="00CB5ADC" w:rsidRDefault="005736A4" w:rsidP="00CB5ADC">
      <w:pPr>
        <w:autoSpaceDE w:val="0"/>
        <w:autoSpaceDN w:val="0"/>
        <w:adjustRightInd w:val="0"/>
      </w:pPr>
      <w:r>
        <w:t xml:space="preserve">The information provided by management, including responses to our inquiries, will not be verified, corroborated or audited.  </w:t>
      </w:r>
      <w:r w:rsidR="00CB5ADC" w:rsidRPr="00CB5ADC">
        <w:t>You are also responsible for all management decisions and responsibilities and</w:t>
      </w:r>
      <w:r w:rsidR="00CB5ADC">
        <w:t xml:space="preserve"> </w:t>
      </w:r>
      <w:r w:rsidR="00CB5ADC" w:rsidRPr="00CB5ADC">
        <w:t>for designating an individual with suitable skills, knowledge, and experience</w:t>
      </w:r>
      <w:r w:rsidR="00CB5ADC">
        <w:t xml:space="preserve"> </w:t>
      </w:r>
      <w:r w:rsidR="00CB5ADC" w:rsidRPr="00CB5ADC">
        <w:t>to oversee our preparation of your financial statements. You are responsible for</w:t>
      </w:r>
      <w:r w:rsidR="00CB5ADC">
        <w:t xml:space="preserve"> </w:t>
      </w:r>
      <w:r w:rsidR="00CB5ADC" w:rsidRPr="00CB5ADC">
        <w:t>evaluating the adequacy and results of the services performed and accepting</w:t>
      </w:r>
      <w:r w:rsidR="00CB5ADC">
        <w:t xml:space="preserve"> </w:t>
      </w:r>
      <w:r w:rsidR="00CB5ADC" w:rsidRPr="00CB5ADC">
        <w:t>responsibility for such services.</w:t>
      </w:r>
    </w:p>
    <w:p w14:paraId="02C8EE3C" w14:textId="77777777" w:rsidR="00CB5ADC" w:rsidRDefault="00CB5ADC" w:rsidP="00CB5ADC">
      <w:pPr>
        <w:autoSpaceDE w:val="0"/>
        <w:autoSpaceDN w:val="0"/>
        <w:adjustRightInd w:val="0"/>
      </w:pPr>
    </w:p>
    <w:p w14:paraId="71682EFD" w14:textId="77777777" w:rsidR="00CB5ADC" w:rsidRDefault="00CB5ADC" w:rsidP="00CB5ADC">
      <w:pPr>
        <w:autoSpaceDE w:val="0"/>
        <w:autoSpaceDN w:val="0"/>
        <w:adjustRightInd w:val="0"/>
        <w:rPr>
          <w:b/>
          <w:i/>
        </w:rPr>
      </w:pPr>
      <w:r w:rsidRPr="00624786">
        <w:rPr>
          <w:b/>
          <w:i/>
        </w:rPr>
        <w:t>Our Report</w:t>
      </w:r>
    </w:p>
    <w:p w14:paraId="44DF8CC9" w14:textId="77777777" w:rsidR="00F82F21" w:rsidRPr="00624786" w:rsidRDefault="00F82F21" w:rsidP="00CB5ADC">
      <w:pPr>
        <w:autoSpaceDE w:val="0"/>
        <w:autoSpaceDN w:val="0"/>
        <w:adjustRightInd w:val="0"/>
        <w:rPr>
          <w:b/>
          <w:i/>
        </w:rPr>
      </w:pPr>
    </w:p>
    <w:p w14:paraId="4F28C293" w14:textId="77777777" w:rsidR="00CB5ADC" w:rsidRDefault="00CB5ADC" w:rsidP="00CB5ADC">
      <w:pPr>
        <w:autoSpaceDE w:val="0"/>
        <w:autoSpaceDN w:val="0"/>
        <w:adjustRightInd w:val="0"/>
      </w:pPr>
      <w:r w:rsidRPr="00CB5ADC">
        <w:t>[</w:t>
      </w:r>
      <w:r w:rsidRPr="00CB5ADC">
        <w:rPr>
          <w:i/>
          <w:iCs/>
        </w:rPr>
        <w:t>Insert appropriate reference to the expected form and content of the accountant's</w:t>
      </w:r>
      <w:r w:rsidR="00624786">
        <w:rPr>
          <w:i/>
          <w:iCs/>
        </w:rPr>
        <w:t xml:space="preserve"> </w:t>
      </w:r>
      <w:r w:rsidRPr="00CB5ADC">
        <w:rPr>
          <w:i/>
          <w:iCs/>
        </w:rPr>
        <w:t>review report. Example follows.</w:t>
      </w:r>
      <w:r w:rsidRPr="00CB5ADC">
        <w:t>]</w:t>
      </w:r>
    </w:p>
    <w:p w14:paraId="69BD6D26" w14:textId="77777777" w:rsidR="00CB5ADC" w:rsidRDefault="00CB5ADC" w:rsidP="00CB5ADC">
      <w:pPr>
        <w:autoSpaceDE w:val="0"/>
        <w:autoSpaceDN w:val="0"/>
        <w:adjustRightInd w:val="0"/>
      </w:pPr>
    </w:p>
    <w:p w14:paraId="23112C4A" w14:textId="77777777" w:rsidR="00CB5ADC" w:rsidRDefault="00CB5ADC" w:rsidP="00624786">
      <w:pPr>
        <w:autoSpaceDE w:val="0"/>
        <w:autoSpaceDN w:val="0"/>
        <w:adjustRightInd w:val="0"/>
        <w:jc w:val="both"/>
      </w:pPr>
      <w:r w:rsidRPr="00CB5ADC">
        <w:t xml:space="preserve">We will issue a written report upon completion of our review of </w:t>
      </w:r>
      <w:r w:rsidR="00624786" w:rsidRPr="00A944F4">
        <w:rPr>
          <w:b/>
        </w:rPr>
        <w:t>[Client Name(s)]</w:t>
      </w:r>
      <w:r w:rsidR="00624786" w:rsidRPr="00A944F4">
        <w:rPr>
          <w:iCs/>
        </w:rPr>
        <w:t xml:space="preserve"> </w:t>
      </w:r>
      <w:r w:rsidRPr="00CB5ADC">
        <w:t>financial statements. Our report will be addressed to the board of directors of</w:t>
      </w:r>
      <w:r>
        <w:t xml:space="preserve"> </w:t>
      </w:r>
      <w:r w:rsidR="00624786" w:rsidRPr="00A944F4">
        <w:rPr>
          <w:b/>
        </w:rPr>
        <w:t>[Client Name(s)]</w:t>
      </w:r>
      <w:r w:rsidRPr="00CB5ADC">
        <w:t>. We cannot provide assurance that an unmodified accountant's</w:t>
      </w:r>
      <w:r>
        <w:t xml:space="preserve"> </w:t>
      </w:r>
      <w:r w:rsidRPr="00CB5ADC">
        <w:t>review report will be issued. Circumstances may arise in which it is necessary</w:t>
      </w:r>
      <w:r>
        <w:t xml:space="preserve"> </w:t>
      </w:r>
      <w:r w:rsidRPr="00CB5ADC">
        <w:t>of us to report known departures from the tax-basis of accounting, add</w:t>
      </w:r>
      <w:r>
        <w:t xml:space="preserve"> </w:t>
      </w:r>
      <w:r w:rsidRPr="00CB5ADC">
        <w:t>an emphasis-of-matter or other-matter paragraph(s), or withdraw from the engagement.</w:t>
      </w:r>
      <w:r>
        <w:t xml:space="preserve"> </w:t>
      </w:r>
      <w:r w:rsidRPr="00CB5ADC">
        <w:t>If, for any reason, we are unable to complete the review of your</w:t>
      </w:r>
      <w:r>
        <w:t xml:space="preserve"> </w:t>
      </w:r>
      <w:r w:rsidRPr="00CB5ADC">
        <w:t>financial statements, we will not issue a report on such statements as a result</w:t>
      </w:r>
      <w:r>
        <w:t xml:space="preserve"> </w:t>
      </w:r>
      <w:r w:rsidRPr="00CB5ADC">
        <w:t>of this engagement.</w:t>
      </w:r>
    </w:p>
    <w:p w14:paraId="64DCD26C" w14:textId="77777777" w:rsidR="00624786" w:rsidRDefault="00624786" w:rsidP="00624786">
      <w:pPr>
        <w:autoSpaceDE w:val="0"/>
        <w:autoSpaceDN w:val="0"/>
        <w:adjustRightInd w:val="0"/>
        <w:jc w:val="both"/>
      </w:pPr>
    </w:p>
    <w:p w14:paraId="06815447" w14:textId="77777777" w:rsidR="00624786" w:rsidRDefault="00624786" w:rsidP="00624786">
      <w:pPr>
        <w:autoSpaceDE w:val="0"/>
        <w:autoSpaceDN w:val="0"/>
        <w:adjustRightInd w:val="0"/>
        <w:jc w:val="both"/>
      </w:pPr>
      <w:r w:rsidRPr="00624786">
        <w:t>You agree to include our accountant's review report in any document containing</w:t>
      </w:r>
      <w:r>
        <w:t xml:space="preserve"> </w:t>
      </w:r>
      <w:r w:rsidRPr="00624786">
        <w:t>financial statements that indicates that such financial statements have been</w:t>
      </w:r>
      <w:r>
        <w:t xml:space="preserve"> </w:t>
      </w:r>
      <w:r w:rsidRPr="00624786">
        <w:t>reviewed by us and, prior to inclusion of the report, to ask our permission to</w:t>
      </w:r>
      <w:r>
        <w:t xml:space="preserve"> </w:t>
      </w:r>
      <w:r w:rsidRPr="00624786">
        <w:t>do so.</w:t>
      </w:r>
    </w:p>
    <w:p w14:paraId="2A8ACF82" w14:textId="77777777" w:rsidR="00F82F21" w:rsidRDefault="00F82F21" w:rsidP="00624786">
      <w:pPr>
        <w:autoSpaceDE w:val="0"/>
        <w:autoSpaceDN w:val="0"/>
        <w:adjustRightInd w:val="0"/>
        <w:jc w:val="both"/>
      </w:pPr>
    </w:p>
    <w:p w14:paraId="2A476C0B" w14:textId="77777777" w:rsidR="00037F67" w:rsidRPr="00A944F4" w:rsidRDefault="004134CA" w:rsidP="00017DDD">
      <w:pPr>
        <w:jc w:val="both"/>
        <w:rPr>
          <w:b/>
        </w:rPr>
      </w:pPr>
      <w:r>
        <w:rPr>
          <w:b/>
        </w:rPr>
        <w:t>I</w:t>
      </w:r>
      <w:r w:rsidR="00037F67" w:rsidRPr="00A944F4">
        <w:rPr>
          <w:b/>
        </w:rPr>
        <w:t>I.</w:t>
      </w:r>
      <w:r w:rsidR="00037F67" w:rsidRPr="00A944F4">
        <w:rPr>
          <w:b/>
        </w:rPr>
        <w:tab/>
        <w:t>General Terms of Engagement</w:t>
      </w:r>
    </w:p>
    <w:p w14:paraId="1108B638" w14:textId="77777777" w:rsidR="00940A2A" w:rsidRDefault="00940A2A" w:rsidP="00017DDD">
      <w:pPr>
        <w:pStyle w:val="Para"/>
      </w:pPr>
    </w:p>
    <w:p w14:paraId="16433C1E" w14:textId="77777777" w:rsidR="00940A2A" w:rsidRPr="00CD377E" w:rsidRDefault="00940A2A" w:rsidP="00940A2A">
      <w:pPr>
        <w:jc w:val="both"/>
      </w:pPr>
      <w:r w:rsidRPr="00CD377E">
        <w:t xml:space="preserve">Our fees for the above services will be based on the time expended at our standard rates (available upon request </w:t>
      </w:r>
      <w:r w:rsidRPr="00CD377E">
        <w:rPr>
          <w:b/>
        </w:rPr>
        <w:t>[or set forth here]</w:t>
      </w:r>
      <w:r w:rsidRPr="00CD377E">
        <w:t xml:space="preserve">), plus out-of-pocket expenses, and will be billed to you </w:t>
      </w:r>
      <w:r w:rsidRPr="00CD377E">
        <w:rPr>
          <w:b/>
        </w:rPr>
        <w:t>[monthly]</w:t>
      </w:r>
      <w:r w:rsidRPr="00CD377E">
        <w:t>.</w:t>
      </w:r>
    </w:p>
    <w:p w14:paraId="2C660019" w14:textId="77777777" w:rsidR="00940A2A" w:rsidRPr="00CD377E" w:rsidRDefault="00940A2A" w:rsidP="00940A2A">
      <w:pPr>
        <w:jc w:val="both"/>
      </w:pPr>
    </w:p>
    <w:p w14:paraId="601E9792" w14:textId="77777777" w:rsidR="00940A2A" w:rsidRPr="00CD377E" w:rsidRDefault="00940A2A" w:rsidP="00940A2A">
      <w:pPr>
        <w:jc w:val="both"/>
      </w:pPr>
      <w:r w:rsidRPr="00CD377E">
        <w:lastRenderedPageBreak/>
        <w:t xml:space="preserve">All invoices are due and payable </w:t>
      </w:r>
      <w:r w:rsidRPr="00CD377E">
        <w:rPr>
          <w:b/>
        </w:rPr>
        <w:t>[“upon presentation” or “within 30 days” or other appropriate time period]</w:t>
      </w:r>
      <w:r w:rsidRPr="00CD377E">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14:paraId="10A9A9BD" w14:textId="77777777" w:rsidR="00940A2A" w:rsidRPr="00A944F4" w:rsidRDefault="00940A2A" w:rsidP="00017DDD">
      <w:pPr>
        <w:pStyle w:val="Para"/>
      </w:pPr>
    </w:p>
    <w:p w14:paraId="57E16823" w14:textId="77777777" w:rsidR="00017DDD" w:rsidRPr="00CD377E" w:rsidRDefault="00017DDD" w:rsidP="00017DDD">
      <w:pPr>
        <w:jc w:val="both"/>
      </w:pPr>
      <w:r w:rsidRPr="00CD377E">
        <w:t xml:space="preserve">It is our policy to retain engagement documentation for a period of </w:t>
      </w:r>
      <w:r w:rsidRPr="00CD377E">
        <w:rPr>
          <w:b/>
        </w:rPr>
        <w:t>[“seven” or other period of time consistent with applicable rule or regulation and the firm’s document retention policy]</w:t>
      </w:r>
      <w:r w:rsidRPr="00CD377E">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advise.  We may, however, need to retain copies of such records as are necessary or prudent in accordance with our professional obligations.   </w:t>
      </w:r>
    </w:p>
    <w:p w14:paraId="7D64F48E" w14:textId="77777777" w:rsidR="00017DDD" w:rsidRPr="00CD377E" w:rsidRDefault="00017DDD" w:rsidP="00017DDD">
      <w:pPr>
        <w:jc w:val="both"/>
      </w:pPr>
      <w:r w:rsidRPr="00CD377E">
        <w:t xml:space="preserve"> </w:t>
      </w:r>
    </w:p>
    <w:p w14:paraId="2506F6BB" w14:textId="77777777" w:rsidR="005736A4" w:rsidRPr="00976FA4" w:rsidRDefault="005736A4" w:rsidP="005736A4">
      <w:pPr>
        <w:jc w:val="both"/>
      </w:pPr>
      <w:r w:rsidRPr="00976FA4">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p>
    <w:p w14:paraId="17342340" w14:textId="77777777" w:rsidR="005736A4" w:rsidRDefault="005736A4" w:rsidP="00017DDD">
      <w:pPr>
        <w:jc w:val="both"/>
      </w:pPr>
    </w:p>
    <w:p w14:paraId="46391462" w14:textId="77777777" w:rsidR="00017DDD" w:rsidRPr="00CD377E" w:rsidRDefault="00017DDD" w:rsidP="00017DDD">
      <w:pPr>
        <w:jc w:val="both"/>
      </w:pPr>
      <w:r w:rsidRPr="00CD377E">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CD377E">
          <w:t>confidential</w:t>
        </w:r>
      </w:smartTag>
      <w:r w:rsidRPr="00CD377E">
        <w:t xml:space="preserve"> or proprietary information.</w:t>
      </w:r>
    </w:p>
    <w:p w14:paraId="16CFCE0B" w14:textId="77777777" w:rsidR="00017DDD" w:rsidRPr="00CD377E" w:rsidRDefault="00017DDD" w:rsidP="00017DDD">
      <w:pPr>
        <w:pStyle w:val="Para"/>
      </w:pPr>
    </w:p>
    <w:p w14:paraId="3D2038B0" w14:textId="77777777" w:rsidR="00017DDD" w:rsidRPr="00CD377E" w:rsidRDefault="00017DDD" w:rsidP="00017DDD">
      <w:pPr>
        <w:jc w:val="both"/>
      </w:pPr>
      <w:r w:rsidRPr="00CD377E">
        <w:t xml:space="preserve">In the event we are requested by </w:t>
      </w:r>
      <w:r w:rsidRPr="00CD377E">
        <w:rPr>
          <w:b/>
        </w:rPr>
        <w:t>[“you” or “Company”]</w:t>
      </w:r>
      <w:r w:rsidRPr="00CD377E">
        <w:t xml:space="preserve">, or are required by government regulations, subpoena, or other legal process, to produce documents or our personnel as witnesses </w:t>
      </w:r>
      <w:r w:rsidRPr="00CD377E">
        <w:lastRenderedPageBreak/>
        <w:t xml:space="preserve">with respect to our engagements for </w:t>
      </w:r>
      <w:r w:rsidRPr="00CD377E">
        <w:rPr>
          <w:b/>
        </w:rPr>
        <w:t>[“you” or “Company”]</w:t>
      </w:r>
      <w:r w:rsidRPr="00CD377E">
        <w:t>,</w:t>
      </w:r>
      <w:r w:rsidRPr="00CD377E">
        <w:rPr>
          <w:b/>
        </w:rPr>
        <w:t xml:space="preserve"> [“you” or “Company”]</w:t>
      </w:r>
      <w:r w:rsidRPr="00CD377E">
        <w:t xml:space="preserve"> will, so long as we are not a party to the proceeding in which the information is sought, reimburse us for our professional time and expense, as well as the fees and expenses of our counsel, incurred in responding to such requests.</w:t>
      </w:r>
    </w:p>
    <w:p w14:paraId="182B96B9" w14:textId="77777777" w:rsidR="00017DDD" w:rsidRPr="00CD377E" w:rsidRDefault="00017DDD" w:rsidP="00017DDD">
      <w:pPr>
        <w:jc w:val="both"/>
      </w:pPr>
    </w:p>
    <w:p w14:paraId="5B42086E" w14:textId="77777777" w:rsidR="00017DDD" w:rsidRPr="00CD377E" w:rsidRDefault="00017DDD" w:rsidP="00017DDD">
      <w:pPr>
        <w:jc w:val="both"/>
      </w:pPr>
      <w:r w:rsidRPr="00CD377E">
        <w:t>This engagement ends upon delivery of [</w:t>
      </w:r>
      <w:r w:rsidR="00E2420A">
        <w:rPr>
          <w:b/>
        </w:rPr>
        <w:t xml:space="preserve">“the Company’s final financial statements and review </w:t>
      </w:r>
      <w:r w:rsidRPr="00CD377E">
        <w:rPr>
          <w:b/>
        </w:rPr>
        <w:t>report” or other appropriate description]</w:t>
      </w:r>
      <w:r w:rsidRPr="00CD377E">
        <w:t xml:space="preserve">.  Follow up communications or responses to inquiries shall not be construed as a continuation of the engagement.  Any subsequent services will be considered a separate engagement and will </w:t>
      </w:r>
      <w:r w:rsidRPr="00CD377E">
        <w:rPr>
          <w:b/>
        </w:rPr>
        <w:t xml:space="preserve">[use “may” if your practice does not consistently use engagement letters] </w:t>
      </w:r>
      <w:r w:rsidRPr="00CD377E">
        <w:t xml:space="preserve">be confirmed in a separate engagement letter.    </w:t>
      </w:r>
    </w:p>
    <w:p w14:paraId="0F4A39E8" w14:textId="77777777" w:rsidR="00017DDD" w:rsidRPr="00CD377E" w:rsidRDefault="00017DDD" w:rsidP="00017DDD">
      <w:pPr>
        <w:jc w:val="both"/>
      </w:pPr>
    </w:p>
    <w:p w14:paraId="2D9C39DF" w14:textId="77777777" w:rsidR="00017DDD" w:rsidRPr="00CD377E" w:rsidRDefault="00017DDD" w:rsidP="00017DDD">
      <w:pPr>
        <w:jc w:val="both"/>
        <w:rPr>
          <w:b/>
        </w:rPr>
      </w:pPr>
      <w:r w:rsidRPr="00CD377E">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14:paraId="5D64E984" w14:textId="77777777" w:rsidR="00017DDD" w:rsidRPr="00CD377E" w:rsidRDefault="00017DDD" w:rsidP="00017DDD">
      <w:pPr>
        <w:jc w:val="both"/>
        <w:rPr>
          <w:b/>
        </w:rPr>
      </w:pPr>
    </w:p>
    <w:p w14:paraId="035F4E10" w14:textId="77777777" w:rsidR="00017DDD" w:rsidRPr="00CD377E" w:rsidRDefault="00017DDD" w:rsidP="00017DDD">
      <w:pPr>
        <w:jc w:val="both"/>
        <w:rPr>
          <w:b/>
        </w:rPr>
      </w:pPr>
      <w:r w:rsidRPr="00CD377E">
        <w:rPr>
          <w:b/>
        </w:rPr>
        <w:t>[</w:t>
      </w:r>
      <w:r w:rsidRPr="00CD377E">
        <w:t xml:space="preserve">All claims relating to the performance of the services rendered under this agreement must be asserted within [x years] of the delivery of the </w:t>
      </w:r>
      <w:proofErr w:type="spellStart"/>
      <w:r w:rsidRPr="00CD377E">
        <w:t>workproduct</w:t>
      </w:r>
      <w:proofErr w:type="spellEnd"/>
      <w:r w:rsidRPr="00CD377E">
        <w:t xml:space="preserve"> contemplated under this engagement or they will be time-barred as a matter of law.</w:t>
      </w:r>
      <w:r w:rsidRPr="00CD377E">
        <w:rPr>
          <w:b/>
        </w:rPr>
        <w:t>]</w:t>
      </w:r>
    </w:p>
    <w:p w14:paraId="7A427EDF" w14:textId="77777777" w:rsidR="00017DDD" w:rsidRPr="00CD377E" w:rsidRDefault="00017DDD" w:rsidP="00017DDD">
      <w:pPr>
        <w:keepLines/>
        <w:jc w:val="both"/>
      </w:pPr>
    </w:p>
    <w:p w14:paraId="640A20A7" w14:textId="77777777" w:rsidR="00017DDD" w:rsidRPr="00CD377E" w:rsidRDefault="00017DDD" w:rsidP="00017DDD">
      <w:pPr>
        <w:jc w:val="both"/>
      </w:pPr>
      <w:bookmarkStart w:id="0" w:name="OLE_LINK1"/>
      <w:bookmarkStart w:id="1" w:name="OLE_LINK2"/>
      <w:bookmarkStart w:id="2" w:name="OLE_LINK10"/>
      <w:bookmarkStart w:id="3" w:name="OLE_LINK11"/>
      <w:r w:rsidRPr="00CD377E">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14:paraId="73939961" w14:textId="77777777" w:rsidR="00017DDD" w:rsidRPr="00CD377E" w:rsidRDefault="00017DDD" w:rsidP="00017DDD">
      <w:pPr>
        <w:ind w:firstLine="720"/>
        <w:jc w:val="both"/>
      </w:pPr>
    </w:p>
    <w:p w14:paraId="007021F7" w14:textId="77777777" w:rsidR="00017DDD" w:rsidRPr="00CD377E" w:rsidRDefault="00017DDD" w:rsidP="00017DDD">
      <w:pPr>
        <w:jc w:val="both"/>
        <w:rPr>
          <w:b/>
        </w:rPr>
      </w:pPr>
      <w:r w:rsidRPr="00CD377E">
        <w:t xml:space="preserve">In the event that the parties fail to settle the dispute through mediation, all parties agree that any further action arising out of or relating to this engagement shall be decided by a court of competent jurisdiction </w:t>
      </w:r>
      <w:r w:rsidRPr="00CD377E">
        <w:rPr>
          <w:b/>
        </w:rPr>
        <w:t>[Consider identifying a specific court to hear the dispute if local practices permit.]</w:t>
      </w:r>
      <w:r w:rsidRPr="00CD377E">
        <w:t xml:space="preserve"> by a judge sitting without a jury.  </w:t>
      </w:r>
      <w:r w:rsidRPr="00CD377E">
        <w:rPr>
          <w:b/>
        </w:rPr>
        <w:t>WE BOTH ACKNOWLEDGE AND AGREE THAT WE ARE WAIVING ANY AND ALL RIGHTS WE MAY HAVE TO HAVE SUCH DISPUTE DECIDED BY A JURY [please check to see if this is permissible under local state law].</w:t>
      </w:r>
    </w:p>
    <w:p w14:paraId="68D3C0CB" w14:textId="77777777" w:rsidR="00017DDD" w:rsidRPr="00CD377E" w:rsidRDefault="00017DDD" w:rsidP="00017DDD">
      <w:pPr>
        <w:ind w:firstLine="720"/>
        <w:jc w:val="both"/>
        <w:rPr>
          <w:b/>
        </w:rPr>
      </w:pPr>
    </w:p>
    <w:p w14:paraId="1E981134" w14:textId="77777777" w:rsidR="00017DDD" w:rsidRPr="00CD377E" w:rsidRDefault="00017DDD" w:rsidP="00017DDD">
      <w:pPr>
        <w:jc w:val="both"/>
        <w:rPr>
          <w:b/>
        </w:rPr>
      </w:pPr>
      <w:r w:rsidRPr="00CD377E">
        <w:rPr>
          <w:b/>
        </w:rPr>
        <w:t>[If you determine, after consultation with your risk management professional, that arbitration is a more appropriate dispute resolution forum, use the following paragraphs.]</w:t>
      </w:r>
    </w:p>
    <w:p w14:paraId="4AD8B495" w14:textId="77777777" w:rsidR="00017DDD" w:rsidRPr="00CD377E" w:rsidRDefault="00017DDD" w:rsidP="00017DDD">
      <w:pPr>
        <w:ind w:firstLine="720"/>
        <w:jc w:val="both"/>
        <w:rPr>
          <w:b/>
        </w:rPr>
      </w:pPr>
    </w:p>
    <w:p w14:paraId="769496E9" w14:textId="77777777" w:rsidR="00017DDD" w:rsidRPr="00CD377E" w:rsidRDefault="00017DDD" w:rsidP="00017DDD">
      <w:pPr>
        <w:jc w:val="both"/>
      </w:pPr>
      <w:r w:rsidRPr="00CD377E">
        <w:rPr>
          <w:b/>
        </w:rPr>
        <w:t>[</w:t>
      </w:r>
      <w:r w:rsidRPr="00CD377E">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14:paraId="3D6E603B" w14:textId="77777777" w:rsidR="00017DDD" w:rsidRPr="00CD377E" w:rsidRDefault="00017DDD" w:rsidP="00017DDD">
      <w:pPr>
        <w:jc w:val="both"/>
      </w:pPr>
    </w:p>
    <w:p w14:paraId="4E6E8D60" w14:textId="77777777" w:rsidR="00017DDD" w:rsidRPr="00CD377E" w:rsidRDefault="00017DDD" w:rsidP="00017DDD">
      <w:pPr>
        <w:jc w:val="both"/>
      </w:pPr>
      <w:r w:rsidRPr="00CD377E">
        <w:t xml:space="preserve">The place of arbitration shall be </w:t>
      </w:r>
      <w:r w:rsidRPr="00CD377E">
        <w:rPr>
          <w:b/>
        </w:rPr>
        <w:t>[specify appropriate location]</w:t>
      </w:r>
      <w:r w:rsidRPr="00CD377E">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w:t>
      </w:r>
      <w:r w:rsidRPr="00CD377E">
        <w:lastRenderedPageBreak/>
        <w:t xml:space="preserve">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CD377E">
        <w:rPr>
          <w:b/>
        </w:rPr>
        <w:t>]</w:t>
      </w:r>
      <w:r w:rsidRPr="00CD377E">
        <w:t xml:space="preserve"> </w:t>
      </w:r>
    </w:p>
    <w:bookmarkEnd w:id="0"/>
    <w:bookmarkEnd w:id="1"/>
    <w:bookmarkEnd w:id="2"/>
    <w:bookmarkEnd w:id="3"/>
    <w:p w14:paraId="023282D5" w14:textId="77777777" w:rsidR="00017DDD" w:rsidRPr="00CD377E" w:rsidRDefault="00017DDD" w:rsidP="00017DDD">
      <w:pPr>
        <w:jc w:val="both"/>
      </w:pPr>
    </w:p>
    <w:p w14:paraId="66D1C885" w14:textId="77777777" w:rsidR="00017DDD" w:rsidRPr="00CD377E" w:rsidRDefault="00017DDD" w:rsidP="00017DDD">
      <w:pPr>
        <w:jc w:val="both"/>
      </w:pPr>
      <w:r w:rsidRPr="00CD377E">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p>
    <w:p w14:paraId="1906776E" w14:textId="77777777" w:rsidR="00017DDD" w:rsidRPr="00CD377E" w:rsidRDefault="00017DDD" w:rsidP="00017DDD">
      <w:pPr>
        <w:jc w:val="both"/>
      </w:pPr>
    </w:p>
    <w:p w14:paraId="28206AAA" w14:textId="77777777" w:rsidR="00017DDD" w:rsidRPr="00CD377E" w:rsidRDefault="00017DDD" w:rsidP="00017DDD">
      <w:pPr>
        <w:jc w:val="both"/>
        <w:rPr>
          <w:b/>
        </w:rPr>
      </w:pPr>
      <w:r w:rsidRPr="00CD377E">
        <w:t xml:space="preserve">[The Client]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 </w:t>
      </w:r>
    </w:p>
    <w:p w14:paraId="7EA8BBF8" w14:textId="77777777" w:rsidR="00017DDD" w:rsidRPr="00CD377E" w:rsidRDefault="00017DDD" w:rsidP="00017DDD">
      <w:pPr>
        <w:pStyle w:val="Header"/>
        <w:tabs>
          <w:tab w:val="clear" w:pos="4320"/>
          <w:tab w:val="clear" w:pos="8640"/>
        </w:tabs>
        <w:jc w:val="both"/>
      </w:pPr>
    </w:p>
    <w:p w14:paraId="2A400C7C" w14:textId="77777777" w:rsidR="00017DDD" w:rsidRPr="00CD377E" w:rsidRDefault="00017DDD" w:rsidP="00017DDD">
      <w:pPr>
        <w:jc w:val="both"/>
      </w:pPr>
      <w:r w:rsidRPr="00CD377E">
        <w:t xml:space="preserve">If any provision of this letter is unenforceable, the remaining provisions shall be enforced to the fullest extent possible.  If any provision of this letter is deemed overbroad or unreasonable by a court of law </w:t>
      </w:r>
      <w:r w:rsidRPr="00CD377E">
        <w:rPr>
          <w:b/>
        </w:rPr>
        <w:t>[or arbitrator]</w:t>
      </w:r>
      <w:r w:rsidRPr="00CD377E">
        <w:t>, such provision shall be given effect to the maximum extent possible by narrowing or removing that aspect of the provision found overbroad or unreasonable, and enforcing the remaining portions to the fullest extent permissible under the law.</w:t>
      </w:r>
    </w:p>
    <w:p w14:paraId="762BC065" w14:textId="77777777" w:rsidR="00017DDD" w:rsidRPr="00CD377E" w:rsidRDefault="00017DDD" w:rsidP="00017DDD">
      <w:pPr>
        <w:pStyle w:val="Header"/>
        <w:tabs>
          <w:tab w:val="clear" w:pos="4320"/>
          <w:tab w:val="clear" w:pos="8640"/>
        </w:tabs>
        <w:jc w:val="both"/>
      </w:pPr>
    </w:p>
    <w:p w14:paraId="0780CA3F" w14:textId="77777777" w:rsidR="00017DDD" w:rsidRPr="00CD377E" w:rsidRDefault="00017DDD" w:rsidP="00017DDD">
      <w:pPr>
        <w:jc w:val="both"/>
      </w:pPr>
      <w:r w:rsidRPr="00CD377E">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14:paraId="72DB878F" w14:textId="77777777" w:rsidR="00017DDD" w:rsidRPr="00CD377E" w:rsidRDefault="00017DDD" w:rsidP="00017DDD">
      <w:pPr>
        <w:jc w:val="both"/>
      </w:pPr>
    </w:p>
    <w:p w14:paraId="6AEC6D63" w14:textId="77777777" w:rsidR="00017DDD" w:rsidRPr="00CD377E" w:rsidRDefault="00017DDD" w:rsidP="00017DDD">
      <w:pPr>
        <w:jc w:val="both"/>
      </w:pPr>
      <w:r w:rsidRPr="00CD377E">
        <w:t xml:space="preserve">We look forward to working with you and enjoying a mutually beneficial relationship.  </w:t>
      </w:r>
    </w:p>
    <w:p w14:paraId="0B2D534C" w14:textId="77777777" w:rsidR="00017DDD" w:rsidRPr="00CD377E" w:rsidRDefault="00017DDD" w:rsidP="00017DDD">
      <w:pPr>
        <w:pStyle w:val="Header"/>
        <w:keepNext/>
        <w:tabs>
          <w:tab w:val="clear" w:pos="4320"/>
          <w:tab w:val="clear" w:pos="8640"/>
          <w:tab w:val="right" w:pos="9360"/>
        </w:tabs>
        <w:jc w:val="both"/>
      </w:pPr>
    </w:p>
    <w:p w14:paraId="64E1467A" w14:textId="77777777" w:rsidR="00017DDD" w:rsidRPr="00CD377E" w:rsidRDefault="00017DDD" w:rsidP="00017DDD">
      <w:pPr>
        <w:pStyle w:val="Header"/>
        <w:keepNext/>
        <w:tabs>
          <w:tab w:val="clear" w:pos="4320"/>
          <w:tab w:val="clear" w:pos="8640"/>
          <w:tab w:val="right" w:pos="9360"/>
        </w:tabs>
        <w:jc w:val="both"/>
      </w:pPr>
      <w:r w:rsidRPr="00CD377E">
        <w:t>Very truly yours,</w:t>
      </w:r>
    </w:p>
    <w:p w14:paraId="3159952E" w14:textId="77777777" w:rsidR="00017DDD" w:rsidRPr="00CD377E" w:rsidRDefault="00017DDD" w:rsidP="00017DDD">
      <w:pPr>
        <w:pStyle w:val="Header"/>
        <w:keepNext/>
        <w:tabs>
          <w:tab w:val="clear" w:pos="4320"/>
          <w:tab w:val="clear" w:pos="8640"/>
          <w:tab w:val="right" w:pos="9360"/>
        </w:tabs>
        <w:jc w:val="both"/>
      </w:pPr>
    </w:p>
    <w:p w14:paraId="54BCDDE7" w14:textId="77777777" w:rsidR="00017DDD" w:rsidRPr="00CD377E" w:rsidRDefault="00017DDD" w:rsidP="00017DDD">
      <w:pPr>
        <w:pStyle w:val="Header"/>
        <w:keepNext/>
        <w:tabs>
          <w:tab w:val="clear" w:pos="4320"/>
          <w:tab w:val="clear" w:pos="8640"/>
          <w:tab w:val="right" w:pos="9360"/>
        </w:tabs>
        <w:jc w:val="both"/>
      </w:pPr>
      <w:r w:rsidRPr="00CD377E">
        <w:t>[Insert Firm Signature}</w:t>
      </w:r>
    </w:p>
    <w:p w14:paraId="6C99B8BD" w14:textId="77777777" w:rsidR="00017DDD" w:rsidRPr="00CD377E" w:rsidRDefault="00017DDD" w:rsidP="00017DDD">
      <w:pPr>
        <w:pStyle w:val="Header"/>
        <w:keepNext/>
        <w:tabs>
          <w:tab w:val="clear" w:pos="4320"/>
          <w:tab w:val="clear" w:pos="8640"/>
          <w:tab w:val="right" w:pos="9360"/>
        </w:tabs>
        <w:jc w:val="both"/>
      </w:pPr>
    </w:p>
    <w:p w14:paraId="605111FC" w14:textId="77777777" w:rsidR="00017DDD" w:rsidRPr="00CD377E" w:rsidRDefault="00017DDD" w:rsidP="00017DDD">
      <w:pPr>
        <w:pStyle w:val="Header"/>
        <w:keepNext/>
        <w:tabs>
          <w:tab w:val="clear" w:pos="4320"/>
          <w:tab w:val="clear" w:pos="8640"/>
          <w:tab w:val="right" w:pos="9360"/>
        </w:tabs>
        <w:jc w:val="both"/>
      </w:pPr>
      <w:r w:rsidRPr="00CD377E">
        <w:rPr>
          <w:b/>
        </w:rPr>
        <w:t>[Accounting Firm]</w:t>
      </w:r>
    </w:p>
    <w:p w14:paraId="212BDCF8" w14:textId="77777777" w:rsidR="00017DDD" w:rsidRPr="00CD377E" w:rsidRDefault="00017DDD" w:rsidP="00017DDD">
      <w:pPr>
        <w:pStyle w:val="Header"/>
        <w:keepNext/>
        <w:tabs>
          <w:tab w:val="clear" w:pos="4320"/>
          <w:tab w:val="clear" w:pos="8640"/>
          <w:tab w:val="right" w:pos="9360"/>
        </w:tabs>
        <w:ind w:left="5760"/>
        <w:jc w:val="both"/>
      </w:pPr>
    </w:p>
    <w:p w14:paraId="2AC8E991" w14:textId="77777777" w:rsidR="00017DDD" w:rsidRPr="00CD377E" w:rsidRDefault="00017DDD" w:rsidP="00017DDD">
      <w:pPr>
        <w:pStyle w:val="Header"/>
        <w:keepNext/>
        <w:tabs>
          <w:tab w:val="clear" w:pos="4320"/>
          <w:tab w:val="clear" w:pos="8640"/>
          <w:tab w:val="right" w:pos="9360"/>
        </w:tabs>
        <w:ind w:left="5760"/>
        <w:jc w:val="both"/>
      </w:pPr>
    </w:p>
    <w:p w14:paraId="78B5207C" w14:textId="77777777" w:rsidR="00017DDD" w:rsidRPr="00CD377E" w:rsidRDefault="00017DDD" w:rsidP="00017DDD">
      <w:pPr>
        <w:pStyle w:val="Header"/>
        <w:keepNext/>
        <w:tabs>
          <w:tab w:val="clear" w:pos="4320"/>
          <w:tab w:val="clear" w:pos="8640"/>
          <w:tab w:val="left" w:pos="5040"/>
        </w:tabs>
        <w:jc w:val="both"/>
      </w:pPr>
    </w:p>
    <w:p w14:paraId="57AC39D2" w14:textId="77777777" w:rsidR="00017DDD" w:rsidRPr="00CD377E" w:rsidRDefault="00017DDD" w:rsidP="00017DDD">
      <w:pPr>
        <w:pStyle w:val="Header"/>
        <w:keepNext/>
        <w:tabs>
          <w:tab w:val="clear" w:pos="4320"/>
          <w:tab w:val="clear" w:pos="8640"/>
          <w:tab w:val="left" w:pos="5040"/>
        </w:tabs>
        <w:jc w:val="both"/>
      </w:pPr>
      <w:r w:rsidRPr="00CD377E">
        <w:t>Agreed and acknowledged:</w:t>
      </w:r>
    </w:p>
    <w:p w14:paraId="05330209" w14:textId="77777777" w:rsidR="00017DDD" w:rsidRPr="00CD377E" w:rsidRDefault="00017DDD" w:rsidP="00017DDD">
      <w:pPr>
        <w:pStyle w:val="Header"/>
        <w:keepNext/>
        <w:tabs>
          <w:tab w:val="clear" w:pos="4320"/>
          <w:tab w:val="clear" w:pos="8640"/>
          <w:tab w:val="left" w:pos="5040"/>
        </w:tabs>
        <w:jc w:val="both"/>
        <w:rPr>
          <w:iCs/>
        </w:rPr>
      </w:pPr>
    </w:p>
    <w:p w14:paraId="10E1D775" w14:textId="77777777" w:rsidR="00017DDD" w:rsidRPr="00CD377E" w:rsidRDefault="00017DDD" w:rsidP="00017DDD">
      <w:pPr>
        <w:pStyle w:val="Header"/>
        <w:keepNext/>
        <w:tabs>
          <w:tab w:val="clear" w:pos="4320"/>
          <w:tab w:val="clear" w:pos="8640"/>
          <w:tab w:val="left" w:pos="4680"/>
        </w:tabs>
        <w:jc w:val="both"/>
      </w:pPr>
    </w:p>
    <w:p w14:paraId="43136238" w14:textId="77777777" w:rsidR="00017DDD" w:rsidRPr="00CD377E" w:rsidRDefault="00017DDD" w:rsidP="00017DDD">
      <w:pPr>
        <w:pStyle w:val="Header"/>
        <w:keepNext/>
        <w:tabs>
          <w:tab w:val="clear" w:pos="4320"/>
          <w:tab w:val="clear" w:pos="8640"/>
          <w:tab w:val="left" w:pos="4680"/>
        </w:tabs>
        <w:jc w:val="both"/>
      </w:pPr>
    </w:p>
    <w:p w14:paraId="59ABD975" w14:textId="77777777" w:rsidR="00017DDD" w:rsidRPr="00CD377E" w:rsidRDefault="00017DDD" w:rsidP="00017DDD">
      <w:pPr>
        <w:pStyle w:val="Header"/>
        <w:keepNext/>
        <w:tabs>
          <w:tab w:val="clear" w:pos="4320"/>
          <w:tab w:val="clear" w:pos="8640"/>
          <w:tab w:val="left" w:pos="2880"/>
        </w:tabs>
        <w:jc w:val="both"/>
        <w:rPr>
          <w:u w:val="single"/>
        </w:rPr>
      </w:pPr>
      <w:r w:rsidRPr="00CD377E">
        <w:rPr>
          <w:u w:val="single"/>
        </w:rPr>
        <w:tab/>
      </w:r>
    </w:p>
    <w:p w14:paraId="30C2328C" w14:textId="77777777" w:rsidR="00017DDD" w:rsidRPr="00CD377E" w:rsidRDefault="00017DDD" w:rsidP="00017DDD">
      <w:pPr>
        <w:pStyle w:val="Header"/>
        <w:keepNext/>
        <w:tabs>
          <w:tab w:val="clear" w:pos="4320"/>
          <w:tab w:val="clear" w:pos="8640"/>
          <w:tab w:val="left" w:pos="3780"/>
          <w:tab w:val="left" w:pos="4680"/>
          <w:tab w:val="left" w:pos="5040"/>
        </w:tabs>
        <w:jc w:val="both"/>
        <w:rPr>
          <w:b/>
          <w:iCs/>
        </w:rPr>
      </w:pPr>
      <w:r w:rsidRPr="00CD377E">
        <w:rPr>
          <w:b/>
          <w:iCs/>
        </w:rPr>
        <w:t>[Client Representative]</w:t>
      </w:r>
    </w:p>
    <w:p w14:paraId="251A04EB" w14:textId="77777777" w:rsidR="00017DDD" w:rsidRPr="00CD377E" w:rsidRDefault="00017DDD" w:rsidP="00017DDD">
      <w:pPr>
        <w:pStyle w:val="Header"/>
        <w:keepNext/>
        <w:tabs>
          <w:tab w:val="clear" w:pos="4320"/>
          <w:tab w:val="clear" w:pos="8640"/>
          <w:tab w:val="left" w:pos="3780"/>
          <w:tab w:val="left" w:pos="4680"/>
          <w:tab w:val="left" w:pos="5040"/>
        </w:tabs>
        <w:jc w:val="both"/>
        <w:rPr>
          <w:b/>
          <w:iCs/>
        </w:rPr>
      </w:pPr>
      <w:r w:rsidRPr="00CD377E">
        <w:rPr>
          <w:b/>
          <w:iCs/>
        </w:rPr>
        <w:t>[Client Name]</w:t>
      </w:r>
    </w:p>
    <w:p w14:paraId="723B7FF6" w14:textId="77777777" w:rsidR="00A94231" w:rsidRPr="00A944F4" w:rsidRDefault="00A94231" w:rsidP="00017DDD">
      <w:pPr>
        <w:jc w:val="both"/>
      </w:pPr>
    </w:p>
    <w:sectPr w:rsidR="00A94231" w:rsidRPr="00A944F4" w:rsidSect="003D0B6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DE9EC" w14:textId="77777777" w:rsidR="007A6185" w:rsidRDefault="007A6185">
      <w:r>
        <w:separator/>
      </w:r>
    </w:p>
  </w:endnote>
  <w:endnote w:type="continuationSeparator" w:id="0">
    <w:p w14:paraId="30D16FF5" w14:textId="77777777" w:rsidR="007A6185" w:rsidRDefault="007A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NewCenturySchlbk-Italic">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42924" w14:textId="77777777" w:rsidR="00931873" w:rsidRDefault="00931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45957" w14:textId="77777777" w:rsidR="00931873" w:rsidRDefault="00C24706" w:rsidP="00057461">
    <w:pPr>
      <w:pStyle w:val="Footer"/>
      <w:rPr>
        <w:color w:val="FFFFFF"/>
      </w:rPr>
    </w:pPr>
    <w:r w:rsidRPr="003A5921">
      <w:rPr>
        <w:color w:val="FFFFFF"/>
      </w:rPr>
      <w:tab/>
    </w:r>
    <w:r w:rsidRPr="003A5921">
      <w:rPr>
        <w:color w:val="FFFFFF"/>
      </w:rPr>
      <w:fldChar w:fldCharType="begin"/>
    </w:r>
    <w:r w:rsidRPr="003A5921">
      <w:rPr>
        <w:color w:val="FFFFFF"/>
      </w:rPr>
      <w:instrText xml:space="preserve"> PAGE </w:instrText>
    </w:r>
    <w:r w:rsidRPr="003A5921">
      <w:rPr>
        <w:color w:val="FFFFFF"/>
      </w:rPr>
      <w:fldChar w:fldCharType="separate"/>
    </w:r>
    <w:r w:rsidR="005736A4">
      <w:rPr>
        <w:noProof/>
        <w:color w:val="FFFFFF"/>
      </w:rPr>
      <w:t>7</w:t>
    </w:r>
    <w:r w:rsidRPr="003A5921">
      <w:rPr>
        <w:color w:val="FFFFFF"/>
      </w:rPr>
      <w:fldChar w:fldCharType="end"/>
    </w:r>
  </w:p>
  <w:p w14:paraId="7BE401D2" w14:textId="77777777" w:rsidR="00C24706" w:rsidRPr="00057461" w:rsidRDefault="00931873" w:rsidP="00931873">
    <w:pPr>
      <w:pStyle w:val="Footer"/>
      <w:rPr>
        <w:color w:val="FFFFFF"/>
      </w:rPr>
    </w:pPr>
    <w:r>
      <w:rPr>
        <w:color w:val="FFFFFF"/>
        <w:sz w:val="18"/>
      </w:rPr>
      <w:fldChar w:fldCharType="begin"/>
    </w:r>
    <w:r>
      <w:rPr>
        <w:color w:val="FFFFFF"/>
        <w:sz w:val="18"/>
      </w:rPr>
      <w:instrText xml:space="preserve"> </w:instrText>
    </w:r>
    <w:r w:rsidRPr="00931873">
      <w:rPr>
        <w:color w:val="FFFFFF"/>
        <w:sz w:val="18"/>
      </w:rPr>
      <w:instrText>IF "</w:instrText>
    </w:r>
    <w:r w:rsidRPr="00931873">
      <w:rPr>
        <w:color w:val="FFFFFF"/>
        <w:sz w:val="18"/>
      </w:rPr>
      <w:fldChar w:fldCharType="begin"/>
    </w:r>
    <w:r w:rsidRPr="00931873">
      <w:rPr>
        <w:color w:val="FFFFFF"/>
        <w:sz w:val="18"/>
      </w:rPr>
      <w:instrText xml:space="preserve"> DOCVARIABLE "SWDocIDLocation" </w:instrText>
    </w:r>
    <w:r w:rsidRPr="00931873">
      <w:rPr>
        <w:color w:val="FFFFFF"/>
        <w:sz w:val="18"/>
      </w:rPr>
      <w:fldChar w:fldCharType="separate"/>
    </w:r>
    <w:r>
      <w:rPr>
        <w:color w:val="FFFFFF"/>
        <w:sz w:val="18"/>
      </w:rPr>
      <w:instrText>1</w:instrText>
    </w:r>
    <w:r w:rsidRPr="00931873">
      <w:rPr>
        <w:color w:val="FFFFFF"/>
        <w:sz w:val="18"/>
      </w:rPr>
      <w:fldChar w:fldCharType="end"/>
    </w:r>
    <w:r w:rsidRPr="00931873">
      <w:rPr>
        <w:color w:val="FFFFFF"/>
        <w:sz w:val="18"/>
      </w:rPr>
      <w:instrText>" = "1" "</w:instrText>
    </w:r>
    <w:r w:rsidRPr="00931873">
      <w:rPr>
        <w:color w:val="FFFFFF"/>
        <w:sz w:val="18"/>
      </w:rPr>
      <w:fldChar w:fldCharType="begin"/>
    </w:r>
    <w:r w:rsidRPr="00931873">
      <w:rPr>
        <w:color w:val="FFFFFF"/>
        <w:sz w:val="18"/>
      </w:rPr>
      <w:instrText xml:space="preserve"> DOCPROPERTY "SWDocID" </w:instrText>
    </w:r>
    <w:r w:rsidRPr="00931873">
      <w:rPr>
        <w:color w:val="FFFFFF"/>
        <w:sz w:val="18"/>
      </w:rPr>
      <w:fldChar w:fldCharType="separate"/>
    </w:r>
    <w:r>
      <w:rPr>
        <w:color w:val="FFFFFF"/>
        <w:sz w:val="18"/>
      </w:rPr>
      <w:instrText>6209105v.1</w:instrText>
    </w:r>
    <w:r w:rsidRPr="00931873">
      <w:rPr>
        <w:color w:val="FFFFFF"/>
        <w:sz w:val="18"/>
      </w:rPr>
      <w:fldChar w:fldCharType="end"/>
    </w:r>
    <w:r w:rsidRPr="00931873">
      <w:rPr>
        <w:color w:val="FFFFFF"/>
        <w:sz w:val="18"/>
      </w:rPr>
      <w:instrText>" ""</w:instrText>
    </w:r>
    <w:r>
      <w:rPr>
        <w:color w:val="FFFFFF"/>
        <w:sz w:val="18"/>
      </w:rPr>
      <w:instrText xml:space="preserve"> </w:instrText>
    </w:r>
    <w:r>
      <w:rPr>
        <w:color w:val="FFFFFF"/>
        <w:sz w:val="18"/>
      </w:rPr>
      <w:fldChar w:fldCharType="separate"/>
    </w:r>
    <w:r>
      <w:rPr>
        <w:noProof/>
        <w:color w:val="FFFFFF"/>
        <w:sz w:val="18"/>
      </w:rPr>
      <w:t>6209105v.1</w:t>
    </w:r>
    <w:r>
      <w:rPr>
        <w:color w:val="FFFFF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AD212" w14:textId="77777777" w:rsidR="00C24706" w:rsidRPr="00057461" w:rsidRDefault="00C24706">
    <w:pPr>
      <w:pStyle w:val="Footer"/>
      <w:rPr>
        <w:color w:val="FFFFFF"/>
      </w:rPr>
    </w:pPr>
  </w:p>
  <w:p w14:paraId="3029FFE4" w14:textId="77777777" w:rsidR="00C24706" w:rsidRPr="00057461" w:rsidRDefault="00931873" w:rsidP="00931873">
    <w:pPr>
      <w:pStyle w:val="Footer"/>
      <w:rPr>
        <w:color w:val="FFFFFF"/>
      </w:rPr>
    </w:pPr>
    <w:r>
      <w:rPr>
        <w:color w:val="FFFFFF"/>
        <w:sz w:val="18"/>
      </w:rPr>
      <w:fldChar w:fldCharType="begin"/>
    </w:r>
    <w:r>
      <w:rPr>
        <w:color w:val="FFFFFF"/>
        <w:sz w:val="18"/>
      </w:rPr>
      <w:instrText xml:space="preserve"> </w:instrText>
    </w:r>
    <w:r w:rsidRPr="00931873">
      <w:rPr>
        <w:color w:val="FFFFFF"/>
        <w:sz w:val="18"/>
      </w:rPr>
      <w:instrText>IF "</w:instrText>
    </w:r>
    <w:r w:rsidRPr="00931873">
      <w:rPr>
        <w:color w:val="FFFFFF"/>
        <w:sz w:val="18"/>
      </w:rPr>
      <w:fldChar w:fldCharType="begin"/>
    </w:r>
    <w:r w:rsidRPr="00931873">
      <w:rPr>
        <w:color w:val="FFFFFF"/>
        <w:sz w:val="18"/>
      </w:rPr>
      <w:instrText xml:space="preserve"> DOCVARIABLE "SWDocIDLocation" </w:instrText>
    </w:r>
    <w:r w:rsidRPr="00931873">
      <w:rPr>
        <w:color w:val="FFFFFF"/>
        <w:sz w:val="18"/>
      </w:rPr>
      <w:fldChar w:fldCharType="separate"/>
    </w:r>
    <w:r>
      <w:rPr>
        <w:color w:val="FFFFFF"/>
        <w:sz w:val="18"/>
      </w:rPr>
      <w:instrText>1</w:instrText>
    </w:r>
    <w:r w:rsidRPr="00931873">
      <w:rPr>
        <w:color w:val="FFFFFF"/>
        <w:sz w:val="18"/>
      </w:rPr>
      <w:fldChar w:fldCharType="end"/>
    </w:r>
    <w:r w:rsidRPr="00931873">
      <w:rPr>
        <w:color w:val="FFFFFF"/>
        <w:sz w:val="18"/>
      </w:rPr>
      <w:instrText>" = "1" "</w:instrText>
    </w:r>
    <w:r w:rsidRPr="00931873">
      <w:rPr>
        <w:color w:val="FFFFFF"/>
        <w:sz w:val="18"/>
      </w:rPr>
      <w:fldChar w:fldCharType="begin"/>
    </w:r>
    <w:r w:rsidRPr="00931873">
      <w:rPr>
        <w:color w:val="FFFFFF"/>
        <w:sz w:val="18"/>
      </w:rPr>
      <w:instrText xml:space="preserve"> DOCPROPERTY "SWDocID" </w:instrText>
    </w:r>
    <w:r w:rsidRPr="00931873">
      <w:rPr>
        <w:color w:val="FFFFFF"/>
        <w:sz w:val="18"/>
      </w:rPr>
      <w:fldChar w:fldCharType="separate"/>
    </w:r>
    <w:r>
      <w:rPr>
        <w:color w:val="FFFFFF"/>
        <w:sz w:val="18"/>
      </w:rPr>
      <w:instrText>6209105v.1</w:instrText>
    </w:r>
    <w:r w:rsidRPr="00931873">
      <w:rPr>
        <w:color w:val="FFFFFF"/>
        <w:sz w:val="18"/>
      </w:rPr>
      <w:fldChar w:fldCharType="end"/>
    </w:r>
    <w:r w:rsidRPr="00931873">
      <w:rPr>
        <w:color w:val="FFFFFF"/>
        <w:sz w:val="18"/>
      </w:rPr>
      <w:instrText>" ""</w:instrText>
    </w:r>
    <w:r>
      <w:rPr>
        <w:color w:val="FFFFFF"/>
        <w:sz w:val="18"/>
      </w:rPr>
      <w:instrText xml:space="preserve"> </w:instrText>
    </w:r>
    <w:r>
      <w:rPr>
        <w:color w:val="FFFFFF"/>
        <w:sz w:val="18"/>
      </w:rPr>
      <w:fldChar w:fldCharType="separate"/>
    </w:r>
    <w:r>
      <w:rPr>
        <w:noProof/>
        <w:color w:val="FFFFFF"/>
        <w:sz w:val="18"/>
      </w:rPr>
      <w:t>6209105v.1</w:t>
    </w:r>
    <w:r>
      <w:rPr>
        <w:color w:val="FFFFF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34F8F" w14:textId="77777777" w:rsidR="007A6185" w:rsidRDefault="007A6185">
      <w:r>
        <w:separator/>
      </w:r>
    </w:p>
  </w:footnote>
  <w:footnote w:type="continuationSeparator" w:id="0">
    <w:p w14:paraId="10C9BED8" w14:textId="77777777" w:rsidR="007A6185" w:rsidRDefault="007A6185">
      <w:r>
        <w:continuationSeparator/>
      </w:r>
    </w:p>
  </w:footnote>
  <w:footnote w:id="1">
    <w:p w14:paraId="45D92DB8" w14:textId="77777777" w:rsidR="00E2420A" w:rsidRDefault="00E2420A" w:rsidP="00E2420A">
      <w:pPr>
        <w:autoSpaceDE w:val="0"/>
        <w:autoSpaceDN w:val="0"/>
        <w:adjustRightInd w:val="0"/>
      </w:pPr>
      <w:r>
        <w:rPr>
          <w:rStyle w:val="FootnoteReference"/>
        </w:rPr>
        <w:footnoteRef/>
      </w:r>
      <w:r>
        <w:t xml:space="preserve"> </w:t>
      </w:r>
      <w:r>
        <w:rPr>
          <w:rFonts w:ascii="NewCenturySchlbk-Roman" w:hAnsi="NewCenturySchlbk-Roman" w:cs="NewCenturySchlbk-Roman"/>
          <w:sz w:val="14"/>
          <w:szCs w:val="14"/>
        </w:rPr>
        <w:t xml:space="preserve">The addresses and references in the engagement letter would be those that are appropriate in the circumstances of the review engagement, including the relevant jurisdiction. </w:t>
      </w:r>
    </w:p>
  </w:footnote>
  <w:footnote w:id="2">
    <w:p w14:paraId="37BBBD84" w14:textId="77777777" w:rsidR="005E33F7" w:rsidRDefault="005E33F7" w:rsidP="005E33F7">
      <w:pPr>
        <w:autoSpaceDE w:val="0"/>
        <w:autoSpaceDN w:val="0"/>
        <w:adjustRightInd w:val="0"/>
      </w:pPr>
      <w:r>
        <w:rPr>
          <w:rStyle w:val="FootnoteReference"/>
        </w:rPr>
        <w:footnoteRef/>
      </w:r>
      <w:r>
        <w:t xml:space="preserve"> </w:t>
      </w:r>
      <w:r>
        <w:rPr>
          <w:rFonts w:ascii="NewCenturySchlbk-Roman" w:hAnsi="NewCenturySchlbk-Roman" w:cs="NewCenturySchlbk-Roman"/>
          <w:sz w:val="14"/>
          <w:szCs w:val="14"/>
        </w:rPr>
        <w:t xml:space="preserve">Throughout this engagement letter, references to </w:t>
      </w:r>
      <w:r>
        <w:rPr>
          <w:rFonts w:ascii="NewCenturySchlbk-Italic" w:hAnsi="NewCenturySchlbk-Italic" w:cs="NewCenturySchlbk-Italic"/>
          <w:i/>
          <w:iCs/>
          <w:sz w:val="14"/>
          <w:szCs w:val="14"/>
        </w:rPr>
        <w:t>you</w:t>
      </w:r>
      <w:r>
        <w:rPr>
          <w:rFonts w:ascii="NewCenturySchlbk-Roman" w:hAnsi="NewCenturySchlbk-Roman" w:cs="NewCenturySchlbk-Roman"/>
          <w:sz w:val="14"/>
          <w:szCs w:val="14"/>
        </w:rPr>
        <w:t xml:space="preserve">, </w:t>
      </w:r>
      <w:r>
        <w:rPr>
          <w:rFonts w:ascii="NewCenturySchlbk-Italic" w:hAnsi="NewCenturySchlbk-Italic" w:cs="NewCenturySchlbk-Italic"/>
          <w:i/>
          <w:iCs/>
          <w:sz w:val="14"/>
          <w:szCs w:val="14"/>
        </w:rPr>
        <w:t>we</w:t>
      </w:r>
      <w:r>
        <w:rPr>
          <w:rFonts w:ascii="NewCenturySchlbk-Roman" w:hAnsi="NewCenturySchlbk-Roman" w:cs="NewCenturySchlbk-Roman"/>
          <w:sz w:val="14"/>
          <w:szCs w:val="14"/>
        </w:rPr>
        <w:t xml:space="preserve">, </w:t>
      </w:r>
      <w:r>
        <w:rPr>
          <w:rFonts w:ascii="NewCenturySchlbk-Italic" w:hAnsi="NewCenturySchlbk-Italic" w:cs="NewCenturySchlbk-Italic"/>
          <w:i/>
          <w:iCs/>
          <w:sz w:val="14"/>
          <w:szCs w:val="14"/>
        </w:rPr>
        <w:t>us</w:t>
      </w:r>
      <w:r>
        <w:rPr>
          <w:rFonts w:ascii="NewCenturySchlbk-Roman" w:hAnsi="NewCenturySchlbk-Roman" w:cs="NewCenturySchlbk-Roman"/>
          <w:sz w:val="14"/>
          <w:szCs w:val="14"/>
        </w:rPr>
        <w:t xml:space="preserve">, </w:t>
      </w:r>
      <w:r>
        <w:rPr>
          <w:rFonts w:ascii="NewCenturySchlbk-Italic" w:hAnsi="NewCenturySchlbk-Italic" w:cs="NewCenturySchlbk-Italic"/>
          <w:i/>
          <w:iCs/>
          <w:sz w:val="14"/>
          <w:szCs w:val="14"/>
        </w:rPr>
        <w:t>management</w:t>
      </w:r>
      <w:r>
        <w:rPr>
          <w:rFonts w:ascii="NewCenturySchlbk-Roman" w:hAnsi="NewCenturySchlbk-Roman" w:cs="NewCenturySchlbk-Roman"/>
          <w:sz w:val="14"/>
          <w:szCs w:val="14"/>
        </w:rPr>
        <w:t xml:space="preserve">, and </w:t>
      </w:r>
      <w:r>
        <w:rPr>
          <w:rFonts w:ascii="NewCenturySchlbk-Italic" w:hAnsi="NewCenturySchlbk-Italic" w:cs="NewCenturySchlbk-Italic"/>
          <w:i/>
          <w:iCs/>
          <w:sz w:val="14"/>
          <w:szCs w:val="14"/>
        </w:rPr>
        <w:t xml:space="preserve">accountant </w:t>
      </w:r>
      <w:r>
        <w:rPr>
          <w:rFonts w:ascii="NewCenturySchlbk-Roman" w:hAnsi="NewCenturySchlbk-Roman" w:cs="NewCenturySchlbk-Roman"/>
          <w:sz w:val="14"/>
          <w:szCs w:val="14"/>
        </w:rPr>
        <w:t>would be used or amended as appropriate in the circumstances.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4F5A8" w14:textId="77777777" w:rsidR="00931873" w:rsidRDefault="00931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43FEE" w14:textId="77777777" w:rsidR="00C24706" w:rsidRDefault="00C24706">
    <w:pPr>
      <w:pStyle w:val="Header"/>
    </w:pPr>
  </w:p>
  <w:p w14:paraId="43B52F67" w14:textId="77777777" w:rsidR="00C24706" w:rsidRDefault="00C24706">
    <w:pPr>
      <w:pStyle w:val="Header"/>
    </w:pPr>
  </w:p>
  <w:p w14:paraId="18E86720" w14:textId="77777777" w:rsidR="00C24706" w:rsidRDefault="00C247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B9517" w14:textId="77777777" w:rsidR="00931873" w:rsidRDefault="00931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65126D"/>
    <w:multiLevelType w:val="hybridMultilevel"/>
    <w:tmpl w:val="BD6C492E"/>
    <w:lvl w:ilvl="0" w:tplc="008696C4">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AE79DE"/>
    <w:multiLevelType w:val="hybridMultilevel"/>
    <w:tmpl w:val="FE720B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C93384"/>
    <w:multiLevelType w:val="hybridMultilevel"/>
    <w:tmpl w:val="3F12FE54"/>
    <w:lvl w:ilvl="0" w:tplc="18A621F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58C1262C"/>
    <w:multiLevelType w:val="hybridMultilevel"/>
    <w:tmpl w:val="1376EEDA"/>
    <w:lvl w:ilvl="0" w:tplc="D45695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38467D"/>
    <w:multiLevelType w:val="hybridMultilevel"/>
    <w:tmpl w:val="6E60FB1C"/>
    <w:lvl w:ilvl="0" w:tplc="18A621F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6AB20D5F"/>
    <w:multiLevelType w:val="hybridMultilevel"/>
    <w:tmpl w:val="DFD0ACA6"/>
    <w:lvl w:ilvl="0" w:tplc="8F38BB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2"/>
    <w:docVar w:name="SWDocIDLocation" w:val="1"/>
  </w:docVars>
  <w:rsids>
    <w:rsidRoot w:val="005A489F"/>
    <w:rsid w:val="00000D2F"/>
    <w:rsid w:val="00005A9E"/>
    <w:rsid w:val="00013087"/>
    <w:rsid w:val="00017DDD"/>
    <w:rsid w:val="00024932"/>
    <w:rsid w:val="0002728B"/>
    <w:rsid w:val="000353C6"/>
    <w:rsid w:val="00037F67"/>
    <w:rsid w:val="00052EAA"/>
    <w:rsid w:val="00053242"/>
    <w:rsid w:val="00057461"/>
    <w:rsid w:val="000669A9"/>
    <w:rsid w:val="00070BC7"/>
    <w:rsid w:val="000913FA"/>
    <w:rsid w:val="00094F94"/>
    <w:rsid w:val="000A55BC"/>
    <w:rsid w:val="000A7CBA"/>
    <w:rsid w:val="000B0D13"/>
    <w:rsid w:val="000C3E8E"/>
    <w:rsid w:val="000E6955"/>
    <w:rsid w:val="00101EB7"/>
    <w:rsid w:val="00116520"/>
    <w:rsid w:val="00127BFF"/>
    <w:rsid w:val="001417F7"/>
    <w:rsid w:val="00142FCC"/>
    <w:rsid w:val="0015193A"/>
    <w:rsid w:val="001525AB"/>
    <w:rsid w:val="00157419"/>
    <w:rsid w:val="00161CA7"/>
    <w:rsid w:val="001646B5"/>
    <w:rsid w:val="00180911"/>
    <w:rsid w:val="0018749B"/>
    <w:rsid w:val="00192C2D"/>
    <w:rsid w:val="001C2FF9"/>
    <w:rsid w:val="001D6811"/>
    <w:rsid w:val="001E0C6C"/>
    <w:rsid w:val="001E2DA5"/>
    <w:rsid w:val="001E4727"/>
    <w:rsid w:val="001F3ADB"/>
    <w:rsid w:val="002176C3"/>
    <w:rsid w:val="00221EDA"/>
    <w:rsid w:val="00236B89"/>
    <w:rsid w:val="00242575"/>
    <w:rsid w:val="00243E23"/>
    <w:rsid w:val="002547DE"/>
    <w:rsid w:val="00257BAD"/>
    <w:rsid w:val="002626B7"/>
    <w:rsid w:val="00270812"/>
    <w:rsid w:val="002736E3"/>
    <w:rsid w:val="002749EB"/>
    <w:rsid w:val="00297AEA"/>
    <w:rsid w:val="002A0F8C"/>
    <w:rsid w:val="002B2117"/>
    <w:rsid w:val="002B483F"/>
    <w:rsid w:val="002C1C53"/>
    <w:rsid w:val="002C1C7D"/>
    <w:rsid w:val="002C6339"/>
    <w:rsid w:val="002C726B"/>
    <w:rsid w:val="002D20F3"/>
    <w:rsid w:val="002D502D"/>
    <w:rsid w:val="002D7FF6"/>
    <w:rsid w:val="002E6072"/>
    <w:rsid w:val="00301271"/>
    <w:rsid w:val="00310193"/>
    <w:rsid w:val="003279CD"/>
    <w:rsid w:val="0034306F"/>
    <w:rsid w:val="0035167B"/>
    <w:rsid w:val="0035431D"/>
    <w:rsid w:val="00354496"/>
    <w:rsid w:val="00356D9A"/>
    <w:rsid w:val="00366D3E"/>
    <w:rsid w:val="003937D2"/>
    <w:rsid w:val="003967D1"/>
    <w:rsid w:val="003A14E8"/>
    <w:rsid w:val="003A4B59"/>
    <w:rsid w:val="003A4F71"/>
    <w:rsid w:val="003A5921"/>
    <w:rsid w:val="003B07AB"/>
    <w:rsid w:val="003C4E77"/>
    <w:rsid w:val="003C7D46"/>
    <w:rsid w:val="003D0B6C"/>
    <w:rsid w:val="003D10E0"/>
    <w:rsid w:val="003E5EB5"/>
    <w:rsid w:val="004048EA"/>
    <w:rsid w:val="00406E7F"/>
    <w:rsid w:val="00407C5C"/>
    <w:rsid w:val="004134CA"/>
    <w:rsid w:val="00413F9A"/>
    <w:rsid w:val="004258AD"/>
    <w:rsid w:val="004310EC"/>
    <w:rsid w:val="00440293"/>
    <w:rsid w:val="004409F8"/>
    <w:rsid w:val="00462955"/>
    <w:rsid w:val="00475E98"/>
    <w:rsid w:val="004805BD"/>
    <w:rsid w:val="00481BCE"/>
    <w:rsid w:val="004843A0"/>
    <w:rsid w:val="00494975"/>
    <w:rsid w:val="0049782D"/>
    <w:rsid w:val="004A39F7"/>
    <w:rsid w:val="004B1410"/>
    <w:rsid w:val="004B4F6F"/>
    <w:rsid w:val="004C12C7"/>
    <w:rsid w:val="004D3D2C"/>
    <w:rsid w:val="004D5E60"/>
    <w:rsid w:val="004D74F9"/>
    <w:rsid w:val="004E348F"/>
    <w:rsid w:val="004E3508"/>
    <w:rsid w:val="004E704D"/>
    <w:rsid w:val="00502BF3"/>
    <w:rsid w:val="00521DBD"/>
    <w:rsid w:val="0052571E"/>
    <w:rsid w:val="00531DE4"/>
    <w:rsid w:val="00542E76"/>
    <w:rsid w:val="00546048"/>
    <w:rsid w:val="00546E8D"/>
    <w:rsid w:val="0055213D"/>
    <w:rsid w:val="00573047"/>
    <w:rsid w:val="005736A4"/>
    <w:rsid w:val="00577C96"/>
    <w:rsid w:val="005826C3"/>
    <w:rsid w:val="005935FD"/>
    <w:rsid w:val="00595E43"/>
    <w:rsid w:val="005A4853"/>
    <w:rsid w:val="005A489F"/>
    <w:rsid w:val="005B5761"/>
    <w:rsid w:val="005B5D27"/>
    <w:rsid w:val="005C05C2"/>
    <w:rsid w:val="005D1294"/>
    <w:rsid w:val="005D3479"/>
    <w:rsid w:val="005D65E5"/>
    <w:rsid w:val="005E33F7"/>
    <w:rsid w:val="005E4D69"/>
    <w:rsid w:val="005E53D2"/>
    <w:rsid w:val="005F22C1"/>
    <w:rsid w:val="00601315"/>
    <w:rsid w:val="0060167A"/>
    <w:rsid w:val="00601A7C"/>
    <w:rsid w:val="00604D73"/>
    <w:rsid w:val="006076AB"/>
    <w:rsid w:val="00617031"/>
    <w:rsid w:val="006221E3"/>
    <w:rsid w:val="00624786"/>
    <w:rsid w:val="00633465"/>
    <w:rsid w:val="00634207"/>
    <w:rsid w:val="006378F7"/>
    <w:rsid w:val="006545B2"/>
    <w:rsid w:val="00655036"/>
    <w:rsid w:val="00656762"/>
    <w:rsid w:val="00665672"/>
    <w:rsid w:val="00676B39"/>
    <w:rsid w:val="00682E06"/>
    <w:rsid w:val="006A3E93"/>
    <w:rsid w:val="006A50AA"/>
    <w:rsid w:val="006B5A08"/>
    <w:rsid w:val="006C2471"/>
    <w:rsid w:val="006D616D"/>
    <w:rsid w:val="006F16CD"/>
    <w:rsid w:val="006F205E"/>
    <w:rsid w:val="00701AC1"/>
    <w:rsid w:val="0071073E"/>
    <w:rsid w:val="00712702"/>
    <w:rsid w:val="00716EDC"/>
    <w:rsid w:val="00724560"/>
    <w:rsid w:val="007251FD"/>
    <w:rsid w:val="00726268"/>
    <w:rsid w:val="00730192"/>
    <w:rsid w:val="00737CC8"/>
    <w:rsid w:val="00737F83"/>
    <w:rsid w:val="00740665"/>
    <w:rsid w:val="0074473C"/>
    <w:rsid w:val="0074661C"/>
    <w:rsid w:val="00747E02"/>
    <w:rsid w:val="00753307"/>
    <w:rsid w:val="0076367C"/>
    <w:rsid w:val="0076696D"/>
    <w:rsid w:val="007743F4"/>
    <w:rsid w:val="00787CAC"/>
    <w:rsid w:val="00791B64"/>
    <w:rsid w:val="00791DB5"/>
    <w:rsid w:val="00792650"/>
    <w:rsid w:val="00797468"/>
    <w:rsid w:val="007A04EA"/>
    <w:rsid w:val="007A166F"/>
    <w:rsid w:val="007A6185"/>
    <w:rsid w:val="007B289F"/>
    <w:rsid w:val="007C6DD2"/>
    <w:rsid w:val="007F35B4"/>
    <w:rsid w:val="007F592E"/>
    <w:rsid w:val="008007D2"/>
    <w:rsid w:val="00803BEF"/>
    <w:rsid w:val="00813A62"/>
    <w:rsid w:val="008247AC"/>
    <w:rsid w:val="0082566F"/>
    <w:rsid w:val="0082722E"/>
    <w:rsid w:val="0083080C"/>
    <w:rsid w:val="008311F6"/>
    <w:rsid w:val="00875D38"/>
    <w:rsid w:val="0087736C"/>
    <w:rsid w:val="008910AA"/>
    <w:rsid w:val="00893C3A"/>
    <w:rsid w:val="008B21CB"/>
    <w:rsid w:val="008C0472"/>
    <w:rsid w:val="008C07B0"/>
    <w:rsid w:val="00931873"/>
    <w:rsid w:val="009342C2"/>
    <w:rsid w:val="009379E4"/>
    <w:rsid w:val="00940A2A"/>
    <w:rsid w:val="0094131F"/>
    <w:rsid w:val="009469CB"/>
    <w:rsid w:val="00956DB2"/>
    <w:rsid w:val="00967B2E"/>
    <w:rsid w:val="00973635"/>
    <w:rsid w:val="00976C22"/>
    <w:rsid w:val="009874D3"/>
    <w:rsid w:val="009B4E71"/>
    <w:rsid w:val="009D74CA"/>
    <w:rsid w:val="009E4877"/>
    <w:rsid w:val="009E7BC6"/>
    <w:rsid w:val="009E7C37"/>
    <w:rsid w:val="00A10A44"/>
    <w:rsid w:val="00A1263B"/>
    <w:rsid w:val="00A14A26"/>
    <w:rsid w:val="00A2331E"/>
    <w:rsid w:val="00A325C3"/>
    <w:rsid w:val="00A414D4"/>
    <w:rsid w:val="00A45E9F"/>
    <w:rsid w:val="00A534B5"/>
    <w:rsid w:val="00A53567"/>
    <w:rsid w:val="00A539C3"/>
    <w:rsid w:val="00A604D5"/>
    <w:rsid w:val="00A73D86"/>
    <w:rsid w:val="00A77C03"/>
    <w:rsid w:val="00A83B33"/>
    <w:rsid w:val="00A85681"/>
    <w:rsid w:val="00A914F0"/>
    <w:rsid w:val="00A94231"/>
    <w:rsid w:val="00A944F4"/>
    <w:rsid w:val="00A9717A"/>
    <w:rsid w:val="00AB2389"/>
    <w:rsid w:val="00AB4B43"/>
    <w:rsid w:val="00AC0475"/>
    <w:rsid w:val="00AC7855"/>
    <w:rsid w:val="00AD1C40"/>
    <w:rsid w:val="00AD385C"/>
    <w:rsid w:val="00AD52F7"/>
    <w:rsid w:val="00AF031B"/>
    <w:rsid w:val="00B05389"/>
    <w:rsid w:val="00B067B1"/>
    <w:rsid w:val="00B126F8"/>
    <w:rsid w:val="00B24F7A"/>
    <w:rsid w:val="00B26956"/>
    <w:rsid w:val="00B27397"/>
    <w:rsid w:val="00B3679C"/>
    <w:rsid w:val="00B46A80"/>
    <w:rsid w:val="00B52286"/>
    <w:rsid w:val="00B64A45"/>
    <w:rsid w:val="00B71EC9"/>
    <w:rsid w:val="00B76159"/>
    <w:rsid w:val="00B7704A"/>
    <w:rsid w:val="00B81471"/>
    <w:rsid w:val="00B833C2"/>
    <w:rsid w:val="00B91058"/>
    <w:rsid w:val="00B92522"/>
    <w:rsid w:val="00BB5C46"/>
    <w:rsid w:val="00BC2D40"/>
    <w:rsid w:val="00BD0FAE"/>
    <w:rsid w:val="00BD6F80"/>
    <w:rsid w:val="00BF0193"/>
    <w:rsid w:val="00BF45E5"/>
    <w:rsid w:val="00BF4AEC"/>
    <w:rsid w:val="00BF5246"/>
    <w:rsid w:val="00BF65CC"/>
    <w:rsid w:val="00C037E9"/>
    <w:rsid w:val="00C04EB2"/>
    <w:rsid w:val="00C05A76"/>
    <w:rsid w:val="00C0721E"/>
    <w:rsid w:val="00C10048"/>
    <w:rsid w:val="00C15337"/>
    <w:rsid w:val="00C17D13"/>
    <w:rsid w:val="00C24706"/>
    <w:rsid w:val="00C40DDA"/>
    <w:rsid w:val="00C74C3C"/>
    <w:rsid w:val="00C74E25"/>
    <w:rsid w:val="00C774BE"/>
    <w:rsid w:val="00C77C3E"/>
    <w:rsid w:val="00C878EA"/>
    <w:rsid w:val="00C949C0"/>
    <w:rsid w:val="00CB5ADC"/>
    <w:rsid w:val="00CE349A"/>
    <w:rsid w:val="00CE4A3C"/>
    <w:rsid w:val="00D05AF8"/>
    <w:rsid w:val="00D148C6"/>
    <w:rsid w:val="00D20533"/>
    <w:rsid w:val="00D22721"/>
    <w:rsid w:val="00D3493A"/>
    <w:rsid w:val="00D4737F"/>
    <w:rsid w:val="00D524D7"/>
    <w:rsid w:val="00D547EE"/>
    <w:rsid w:val="00D6198B"/>
    <w:rsid w:val="00D8019F"/>
    <w:rsid w:val="00D819AD"/>
    <w:rsid w:val="00D8789D"/>
    <w:rsid w:val="00D972D4"/>
    <w:rsid w:val="00DB380B"/>
    <w:rsid w:val="00DB3954"/>
    <w:rsid w:val="00DB623E"/>
    <w:rsid w:val="00DE3041"/>
    <w:rsid w:val="00E06E2F"/>
    <w:rsid w:val="00E140E6"/>
    <w:rsid w:val="00E1492C"/>
    <w:rsid w:val="00E17013"/>
    <w:rsid w:val="00E20758"/>
    <w:rsid w:val="00E2420A"/>
    <w:rsid w:val="00E273BC"/>
    <w:rsid w:val="00E358A2"/>
    <w:rsid w:val="00E37680"/>
    <w:rsid w:val="00E47B0C"/>
    <w:rsid w:val="00E62F86"/>
    <w:rsid w:val="00E65C11"/>
    <w:rsid w:val="00E74EB5"/>
    <w:rsid w:val="00E76A89"/>
    <w:rsid w:val="00E803FA"/>
    <w:rsid w:val="00E83BCE"/>
    <w:rsid w:val="00EB3870"/>
    <w:rsid w:val="00EC1F44"/>
    <w:rsid w:val="00EC20C4"/>
    <w:rsid w:val="00EC3F55"/>
    <w:rsid w:val="00ED2E4A"/>
    <w:rsid w:val="00EF3074"/>
    <w:rsid w:val="00EF333A"/>
    <w:rsid w:val="00EF691D"/>
    <w:rsid w:val="00F03D6B"/>
    <w:rsid w:val="00F16324"/>
    <w:rsid w:val="00F174AE"/>
    <w:rsid w:val="00F30FBD"/>
    <w:rsid w:val="00F34B60"/>
    <w:rsid w:val="00F371CC"/>
    <w:rsid w:val="00F71AFE"/>
    <w:rsid w:val="00F74D52"/>
    <w:rsid w:val="00F81114"/>
    <w:rsid w:val="00F82F21"/>
    <w:rsid w:val="00F834F8"/>
    <w:rsid w:val="00F87EC9"/>
    <w:rsid w:val="00F91C56"/>
    <w:rsid w:val="00F9245C"/>
    <w:rsid w:val="00F93026"/>
    <w:rsid w:val="00F9330D"/>
    <w:rsid w:val="00F958F1"/>
    <w:rsid w:val="00FA6791"/>
    <w:rsid w:val="00FB79DA"/>
    <w:rsid w:val="00FE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hapeDefaults>
    <o:shapedefaults v:ext="edit" spidmax="2049"/>
    <o:shapelayout v:ext="edit">
      <o:idmap v:ext="edit" data="1"/>
    </o:shapelayout>
  </w:shapeDefaults>
  <w:decimalSymbol w:val="."/>
  <w:listSeparator w:val=","/>
  <w14:docId w14:val="5B07A9EA"/>
  <w15:docId w15:val="{FA1A8B47-EBC4-43D0-ADA6-631EB2FF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FF9"/>
    <w:pPr>
      <w:tabs>
        <w:tab w:val="center" w:pos="4320"/>
        <w:tab w:val="right" w:pos="8640"/>
      </w:tabs>
    </w:pPr>
  </w:style>
  <w:style w:type="paragraph" w:styleId="Footer">
    <w:name w:val="footer"/>
    <w:basedOn w:val="Normal"/>
    <w:rsid w:val="001C2FF9"/>
    <w:pPr>
      <w:tabs>
        <w:tab w:val="center" w:pos="4320"/>
        <w:tab w:val="right" w:pos="8640"/>
      </w:tabs>
    </w:pPr>
  </w:style>
  <w:style w:type="paragraph" w:customStyle="1" w:styleId="Para">
    <w:name w:val="Para"/>
    <w:basedOn w:val="Header"/>
    <w:rsid w:val="004C12C7"/>
    <w:pPr>
      <w:tabs>
        <w:tab w:val="clear" w:pos="4320"/>
        <w:tab w:val="clear" w:pos="8640"/>
      </w:tabs>
      <w:jc w:val="both"/>
    </w:pPr>
  </w:style>
  <w:style w:type="paragraph" w:styleId="BodyText2">
    <w:name w:val="Body Text 2"/>
    <w:basedOn w:val="Normal"/>
    <w:rsid w:val="004C12C7"/>
    <w:pPr>
      <w:tabs>
        <w:tab w:val="left" w:pos="0"/>
        <w:tab w:val="left" w:pos="240"/>
        <w:tab w:val="left" w:pos="480"/>
        <w:tab w:val="left" w:pos="720"/>
        <w:tab w:val="left" w:pos="960"/>
        <w:tab w:val="left" w:pos="1200"/>
        <w:tab w:val="left" w:pos="3600"/>
        <w:tab w:val="left" w:pos="5760"/>
      </w:tabs>
      <w:autoSpaceDE w:val="0"/>
      <w:autoSpaceDN w:val="0"/>
      <w:adjustRightInd w:val="0"/>
      <w:jc w:val="both"/>
    </w:pPr>
  </w:style>
  <w:style w:type="paragraph" w:styleId="BodyText">
    <w:name w:val="Body Text"/>
    <w:basedOn w:val="Normal"/>
    <w:rsid w:val="004C12C7"/>
    <w:pPr>
      <w:spacing w:after="120"/>
    </w:pPr>
  </w:style>
  <w:style w:type="paragraph" w:customStyle="1" w:styleId="Paragraph">
    <w:name w:val="Paragraph"/>
    <w:basedOn w:val="BodyText"/>
    <w:rsid w:val="004C12C7"/>
    <w:pPr>
      <w:spacing w:after="0" w:line="240" w:lineRule="atLeast"/>
      <w:jc w:val="both"/>
    </w:pPr>
  </w:style>
  <w:style w:type="paragraph" w:customStyle="1" w:styleId="indentITAL">
    <w:name w:val="indentITAL"/>
    <w:basedOn w:val="Normal"/>
    <w:rsid w:val="004C12C7"/>
    <w:pPr>
      <w:ind w:left="315" w:right="45"/>
      <w:jc w:val="both"/>
    </w:pPr>
    <w:rPr>
      <w:i/>
    </w:rPr>
  </w:style>
  <w:style w:type="character" w:customStyle="1" w:styleId="HeaderChar">
    <w:name w:val="Header Char"/>
    <w:basedOn w:val="DefaultParagraphFont"/>
    <w:link w:val="Header"/>
    <w:rsid w:val="004C12C7"/>
    <w:rPr>
      <w:sz w:val="24"/>
      <w:szCs w:val="24"/>
      <w:lang w:val="en-US" w:eastAsia="en-US" w:bidi="ar-SA"/>
    </w:rPr>
  </w:style>
  <w:style w:type="paragraph" w:styleId="BalloonText">
    <w:name w:val="Balloon Text"/>
    <w:basedOn w:val="Normal"/>
    <w:semiHidden/>
    <w:rsid w:val="00724560"/>
    <w:rPr>
      <w:rFonts w:ascii="Tahoma" w:hAnsi="Tahoma" w:cs="Tahoma"/>
      <w:sz w:val="16"/>
      <w:szCs w:val="16"/>
    </w:rPr>
  </w:style>
  <w:style w:type="paragraph" w:styleId="NormalWeb">
    <w:name w:val="Normal (Web)"/>
    <w:basedOn w:val="Normal"/>
    <w:rsid w:val="00057461"/>
    <w:pPr>
      <w:spacing w:after="225"/>
    </w:pPr>
  </w:style>
  <w:style w:type="character" w:styleId="CommentReference">
    <w:name w:val="annotation reference"/>
    <w:basedOn w:val="DefaultParagraphFont"/>
    <w:uiPriority w:val="99"/>
    <w:semiHidden/>
    <w:rsid w:val="0076696D"/>
    <w:rPr>
      <w:sz w:val="16"/>
      <w:szCs w:val="16"/>
    </w:rPr>
  </w:style>
  <w:style w:type="paragraph" w:styleId="CommentText">
    <w:name w:val="annotation text"/>
    <w:basedOn w:val="Normal"/>
    <w:link w:val="CommentTextChar"/>
    <w:semiHidden/>
    <w:rsid w:val="0076696D"/>
    <w:rPr>
      <w:sz w:val="20"/>
      <w:szCs w:val="20"/>
    </w:rPr>
  </w:style>
  <w:style w:type="paragraph" w:styleId="CommentSubject">
    <w:name w:val="annotation subject"/>
    <w:basedOn w:val="CommentText"/>
    <w:next w:val="CommentText"/>
    <w:semiHidden/>
    <w:rsid w:val="0076696D"/>
    <w:rPr>
      <w:b/>
      <w:bCs/>
    </w:rPr>
  </w:style>
  <w:style w:type="paragraph" w:styleId="FootnoteText">
    <w:name w:val="footnote text"/>
    <w:basedOn w:val="Normal"/>
    <w:semiHidden/>
    <w:rsid w:val="000A55BC"/>
    <w:rPr>
      <w:sz w:val="20"/>
      <w:szCs w:val="20"/>
    </w:rPr>
  </w:style>
  <w:style w:type="character" w:styleId="FootnoteReference">
    <w:name w:val="footnote reference"/>
    <w:basedOn w:val="DefaultParagraphFont"/>
    <w:semiHidden/>
    <w:rsid w:val="000A55BC"/>
    <w:rPr>
      <w:vertAlign w:val="superscript"/>
    </w:rPr>
  </w:style>
  <w:style w:type="character" w:customStyle="1" w:styleId="CharChar2">
    <w:name w:val="Char Char2"/>
    <w:rsid w:val="00037F67"/>
    <w:rPr>
      <w:sz w:val="24"/>
      <w:szCs w:val="24"/>
      <w:lang w:val="en-US" w:eastAsia="en-US" w:bidi="ar-SA"/>
    </w:rPr>
  </w:style>
  <w:style w:type="character" w:customStyle="1" w:styleId="CommentTextChar">
    <w:name w:val="Comment Text Char"/>
    <w:basedOn w:val="DefaultParagraphFont"/>
    <w:link w:val="CommentText"/>
    <w:semiHidden/>
    <w:rsid w:val="00017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D0178-A930-400E-91E3-1BBB0048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2544</Words>
  <Characters>14504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WILSON, ELSER, MOSKOWITZ, EDELMAN &amp; DICKER LLP</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LARKINP</dc:creator>
  <cp:lastModifiedBy>paulgadaleta@verizon.net</cp:lastModifiedBy>
  <cp:revision>2</cp:revision>
  <cp:lastPrinted>2016-10-07T16:33:00Z</cp:lastPrinted>
  <dcterms:created xsi:type="dcterms:W3CDTF">2020-12-29T17:00:00Z</dcterms:created>
  <dcterms:modified xsi:type="dcterms:W3CDTF">2020-12-29T17:00:00Z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IconOverlay">
    <vt:lpwstr/>
  </property>
  <property fmtid="{D5CDD505-2E9C-101B-9397-08002B2CF9AE}" pid="5" name="SWDocID">
    <vt:lpwstr>6209105v.1</vt:lpwstr>
  </property>
</Properties>
</file>